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center"/>
        <w:outlineLvl w:val="0"/>
        <w:rPr>
          <w:b/>
          <w:sz w:val="28"/>
          <w:szCs w:val="28"/>
        </w:rPr>
      </w:pPr>
      <w:bookmarkStart w:id="0" w:name="_GoBack"/>
    </w:p>
    <w:p w:rsidR="00CA425C" w:rsidRDefault="00CA425C" w:rsidP="00CA425C">
      <w:pPr>
        <w:pStyle w:val="a3"/>
        <w:tabs>
          <w:tab w:val="left" w:pos="142"/>
        </w:tabs>
        <w:spacing w:after="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CA425C" w:rsidRDefault="00CA425C" w:rsidP="00CA425C">
      <w:pPr>
        <w:pStyle w:val="a3"/>
        <w:tabs>
          <w:tab w:val="left" w:pos="142"/>
        </w:tabs>
        <w:spacing w:after="0"/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E3444">
        <w:rPr>
          <w:b/>
          <w:sz w:val="28"/>
          <w:szCs w:val="28"/>
        </w:rPr>
        <w:t xml:space="preserve"> </w:t>
      </w:r>
      <w:r w:rsidRPr="005E3444">
        <w:rPr>
          <w:b/>
          <w:bCs/>
          <w:sz w:val="28"/>
          <w:szCs w:val="28"/>
        </w:rPr>
        <w:t>проведени</w:t>
      </w:r>
      <w:r>
        <w:rPr>
          <w:b/>
          <w:bCs/>
          <w:sz w:val="28"/>
          <w:szCs w:val="28"/>
        </w:rPr>
        <w:t>и</w:t>
      </w:r>
      <w:r w:rsidRPr="005E3444">
        <w:rPr>
          <w:b/>
          <w:bCs/>
          <w:sz w:val="28"/>
          <w:szCs w:val="28"/>
        </w:rPr>
        <w:t xml:space="preserve"> </w:t>
      </w:r>
      <w:r w:rsidRPr="00724C73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а</w:t>
      </w:r>
      <w:r w:rsidRPr="00724C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Pr="00724C73">
        <w:rPr>
          <w:b/>
          <w:sz w:val="28"/>
          <w:szCs w:val="28"/>
        </w:rPr>
        <w:t xml:space="preserve"> распределени</w:t>
      </w:r>
      <w:r>
        <w:rPr>
          <w:b/>
          <w:sz w:val="28"/>
          <w:szCs w:val="28"/>
        </w:rPr>
        <w:t>ю</w:t>
      </w:r>
      <w:r w:rsidRPr="00724C73">
        <w:rPr>
          <w:b/>
          <w:sz w:val="28"/>
          <w:szCs w:val="28"/>
        </w:rPr>
        <w:t xml:space="preserve"> контрольных цифр приема граждан по профессиям, специальностям </w:t>
      </w:r>
      <w:r w:rsidRPr="0049469F">
        <w:rPr>
          <w:rFonts w:cs="Calibri"/>
          <w:b/>
          <w:sz w:val="28"/>
          <w:szCs w:val="28"/>
        </w:rPr>
        <w:t>и</w:t>
      </w:r>
      <w:r>
        <w:rPr>
          <w:rFonts w:cs="Calibri"/>
          <w:b/>
          <w:sz w:val="28"/>
          <w:szCs w:val="28"/>
        </w:rPr>
        <w:t xml:space="preserve"> </w:t>
      </w:r>
      <w:r w:rsidRPr="0049469F">
        <w:rPr>
          <w:rFonts w:cs="Calibri"/>
          <w:b/>
          <w:sz w:val="28"/>
          <w:szCs w:val="28"/>
        </w:rPr>
        <w:t>(или) укрупненным группам профессий,</w:t>
      </w:r>
      <w:r>
        <w:rPr>
          <w:rFonts w:cs="Calibri"/>
          <w:b/>
          <w:sz w:val="28"/>
          <w:szCs w:val="28"/>
        </w:rPr>
        <w:t xml:space="preserve"> </w:t>
      </w:r>
      <w:r w:rsidRPr="0049469F">
        <w:rPr>
          <w:rFonts w:cs="Calibri"/>
          <w:b/>
          <w:sz w:val="28"/>
          <w:szCs w:val="28"/>
        </w:rPr>
        <w:t xml:space="preserve">специальностей </w:t>
      </w:r>
      <w:r w:rsidRPr="00724C73">
        <w:rPr>
          <w:b/>
          <w:sz w:val="28"/>
          <w:szCs w:val="28"/>
        </w:rPr>
        <w:t xml:space="preserve">для </w:t>
      </w:r>
      <w:proofErr w:type="gramStart"/>
      <w:r w:rsidRPr="00724C73">
        <w:rPr>
          <w:b/>
          <w:sz w:val="28"/>
          <w:szCs w:val="28"/>
        </w:rPr>
        <w:t>обучения по</w:t>
      </w:r>
      <w:proofErr w:type="gramEnd"/>
      <w:r w:rsidRPr="00724C73">
        <w:rPr>
          <w:b/>
          <w:sz w:val="28"/>
          <w:szCs w:val="28"/>
        </w:rPr>
        <w:t xml:space="preserve"> образовательным программам среднего профессионального образования за счет бюджетных ассигнований бюджета Забайкальского края</w:t>
      </w:r>
      <w:r>
        <w:rPr>
          <w:b/>
          <w:sz w:val="28"/>
          <w:szCs w:val="28"/>
        </w:rPr>
        <w:t xml:space="preserve"> </w:t>
      </w:r>
    </w:p>
    <w:p w:rsidR="00CA425C" w:rsidRPr="00D168E8" w:rsidRDefault="00CA425C" w:rsidP="00CA425C">
      <w:pPr>
        <w:pStyle w:val="a3"/>
        <w:tabs>
          <w:tab w:val="left" w:pos="142"/>
        </w:tabs>
        <w:spacing w:after="0"/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D16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D168E8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26</w:t>
      </w:r>
      <w:r w:rsidRPr="00D168E8">
        <w:rPr>
          <w:b/>
          <w:sz w:val="28"/>
          <w:szCs w:val="28"/>
        </w:rPr>
        <w:t xml:space="preserve"> учебный год </w:t>
      </w:r>
    </w:p>
    <w:bookmarkEnd w:id="0"/>
    <w:p w:rsidR="00CA425C" w:rsidRDefault="00CA425C" w:rsidP="00CA425C">
      <w:pPr>
        <w:pStyle w:val="a3"/>
        <w:tabs>
          <w:tab w:val="left" w:pos="1134"/>
        </w:tabs>
        <w:spacing w:after="0"/>
        <w:ind w:left="0" w:firstLine="710"/>
        <w:jc w:val="both"/>
        <w:rPr>
          <w:sz w:val="28"/>
          <w:szCs w:val="28"/>
        </w:rPr>
      </w:pPr>
    </w:p>
    <w:p w:rsidR="00CA425C" w:rsidRPr="009A6DB1" w:rsidRDefault="00CA425C" w:rsidP="00CA425C">
      <w:pPr>
        <w:pStyle w:val="a3"/>
        <w:tabs>
          <w:tab w:val="left" w:pos="142"/>
        </w:tabs>
        <w:spacing w:after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666755">
        <w:rPr>
          <w:b/>
          <w:sz w:val="28"/>
          <w:szCs w:val="28"/>
        </w:rPr>
        <w:t>Предметом</w:t>
      </w:r>
      <w:r w:rsidRPr="009A6687">
        <w:rPr>
          <w:sz w:val="28"/>
          <w:szCs w:val="28"/>
        </w:rPr>
        <w:t xml:space="preserve"> </w:t>
      </w:r>
      <w:r w:rsidRPr="00002B0A">
        <w:rPr>
          <w:sz w:val="28"/>
          <w:szCs w:val="28"/>
        </w:rPr>
        <w:t xml:space="preserve">проведения </w:t>
      </w:r>
      <w:r w:rsidRPr="002B538D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по</w:t>
      </w:r>
      <w:r w:rsidRPr="002B538D">
        <w:rPr>
          <w:sz w:val="28"/>
          <w:szCs w:val="28"/>
        </w:rPr>
        <w:t xml:space="preserve"> распределени</w:t>
      </w:r>
      <w:r>
        <w:rPr>
          <w:sz w:val="28"/>
          <w:szCs w:val="28"/>
        </w:rPr>
        <w:t>ю</w:t>
      </w:r>
      <w:r w:rsidRPr="002B538D">
        <w:rPr>
          <w:sz w:val="28"/>
          <w:szCs w:val="28"/>
        </w:rPr>
        <w:t xml:space="preserve"> контрольных цифр приема граждан по профессиям, специальностям </w:t>
      </w:r>
      <w:r w:rsidRPr="002B538D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</w:t>
      </w:r>
      <w:r w:rsidRPr="002B538D">
        <w:rPr>
          <w:rFonts w:cs="Calibri"/>
          <w:sz w:val="28"/>
          <w:szCs w:val="28"/>
        </w:rPr>
        <w:t xml:space="preserve">(или) укрупненным группам профессий, специальностей </w:t>
      </w:r>
      <w:r w:rsidRPr="002B538D">
        <w:rPr>
          <w:sz w:val="28"/>
          <w:szCs w:val="28"/>
        </w:rPr>
        <w:t xml:space="preserve">для обучения по образовательным программам среднего профессионального образования за счет бюджетных ассигнований бюджета Забайкальского края на </w:t>
      </w:r>
      <w:r w:rsidRPr="00D168E8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D168E8">
        <w:rPr>
          <w:sz w:val="28"/>
          <w:szCs w:val="28"/>
        </w:rPr>
        <w:t>/20</w:t>
      </w:r>
      <w:r>
        <w:rPr>
          <w:sz w:val="28"/>
          <w:szCs w:val="28"/>
        </w:rPr>
        <w:t>26</w:t>
      </w:r>
      <w:r w:rsidRPr="00D168E8">
        <w:rPr>
          <w:sz w:val="28"/>
          <w:szCs w:val="28"/>
        </w:rPr>
        <w:t xml:space="preserve"> учебный год</w:t>
      </w:r>
      <w:r w:rsidRPr="00D168E8">
        <w:rPr>
          <w:b/>
          <w:sz w:val="28"/>
          <w:szCs w:val="28"/>
        </w:rPr>
        <w:t xml:space="preserve"> </w:t>
      </w:r>
      <w:r w:rsidRPr="00232A53">
        <w:rPr>
          <w:bCs/>
          <w:sz w:val="28"/>
          <w:szCs w:val="28"/>
        </w:rPr>
        <w:t xml:space="preserve">(далее – соответственно КЦП, конкурс) </w:t>
      </w:r>
      <w:r w:rsidRPr="00232A53">
        <w:rPr>
          <w:sz w:val="28"/>
          <w:szCs w:val="28"/>
        </w:rPr>
        <w:t>является распределение КЦП организация</w:t>
      </w:r>
      <w:r>
        <w:rPr>
          <w:sz w:val="28"/>
          <w:szCs w:val="28"/>
        </w:rPr>
        <w:t>м</w:t>
      </w:r>
      <w:r w:rsidRPr="00232A53">
        <w:rPr>
          <w:sz w:val="28"/>
          <w:szCs w:val="28"/>
        </w:rPr>
        <w:t xml:space="preserve">, осуществляющим образовательную деятельность по </w:t>
      </w:r>
      <w:r w:rsidRPr="00002B0A">
        <w:rPr>
          <w:bCs/>
          <w:sz w:val="28"/>
          <w:szCs w:val="28"/>
        </w:rPr>
        <w:t>образовательным программам подготовки квалифицированных рабочих, служащих</w:t>
      </w:r>
      <w:r w:rsidRPr="00232A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</w:t>
      </w:r>
      <w:r w:rsidRPr="00232A53">
        <w:rPr>
          <w:sz w:val="28"/>
          <w:szCs w:val="28"/>
        </w:rPr>
        <w:t xml:space="preserve">образовательным </w:t>
      </w:r>
      <w:r w:rsidRPr="00232A53">
        <w:rPr>
          <w:rFonts w:eastAsia="Calibri"/>
          <w:sz w:val="28"/>
          <w:szCs w:val="28"/>
        </w:rPr>
        <w:t>программам подготовки</w:t>
      </w:r>
      <w:proofErr w:type="gramEnd"/>
      <w:r w:rsidRPr="00232A53">
        <w:rPr>
          <w:rFonts w:eastAsia="Calibri"/>
          <w:sz w:val="28"/>
          <w:szCs w:val="28"/>
        </w:rPr>
        <w:t xml:space="preserve"> специалистов среднего звена </w:t>
      </w:r>
      <w:r>
        <w:rPr>
          <w:sz w:val="28"/>
          <w:szCs w:val="28"/>
        </w:rPr>
        <w:t>на</w:t>
      </w:r>
      <w:r w:rsidRPr="00232A53">
        <w:rPr>
          <w:sz w:val="28"/>
          <w:szCs w:val="28"/>
        </w:rPr>
        <w:t xml:space="preserve"> </w:t>
      </w:r>
      <w:r w:rsidRPr="009A6DB1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9A6DB1">
        <w:rPr>
          <w:sz w:val="28"/>
          <w:szCs w:val="28"/>
        </w:rPr>
        <w:t>/20</w:t>
      </w:r>
      <w:r>
        <w:rPr>
          <w:sz w:val="28"/>
          <w:szCs w:val="28"/>
        </w:rPr>
        <w:t>26</w:t>
      </w:r>
      <w:r w:rsidRPr="009A6DB1">
        <w:rPr>
          <w:sz w:val="28"/>
          <w:szCs w:val="28"/>
        </w:rPr>
        <w:t xml:space="preserve"> учебный год (далее – образовательные организации).</w:t>
      </w:r>
    </w:p>
    <w:p w:rsidR="00CA425C" w:rsidRDefault="00CA425C" w:rsidP="00CA425C">
      <w:pPr>
        <w:autoSpaceDE w:val="0"/>
        <w:autoSpaceDN w:val="0"/>
        <w:adjustRightInd w:val="0"/>
        <w:ind w:firstLine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2. </w:t>
      </w:r>
      <w:r w:rsidRPr="00931EB5">
        <w:rPr>
          <w:b/>
          <w:sz w:val="28"/>
          <w:szCs w:val="28"/>
        </w:rPr>
        <w:t>Участниками</w:t>
      </w:r>
      <w:r w:rsidRPr="00D264D3">
        <w:rPr>
          <w:sz w:val="28"/>
          <w:szCs w:val="28"/>
        </w:rPr>
        <w:t xml:space="preserve"> конкурса являются</w:t>
      </w:r>
      <w:r>
        <w:rPr>
          <w:sz w:val="28"/>
          <w:szCs w:val="28"/>
        </w:rPr>
        <w:t>:</w:t>
      </w:r>
    </w:p>
    <w:p w:rsidR="00CA425C" w:rsidRPr="0042391F" w:rsidRDefault="00CA425C" w:rsidP="00CA425C">
      <w:pPr>
        <w:autoSpaceDE w:val="0"/>
        <w:autoSpaceDN w:val="0"/>
        <w:adjustRightInd w:val="0"/>
        <w:ind w:firstLine="71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образовательные организации, осуществляющие образовательную деятельность и имеющие лицензию на осуществление образовательной деятельности по</w:t>
      </w:r>
      <w:r w:rsidRPr="00D264D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 профессиям и специальностям среднего профессионального образования.</w:t>
      </w:r>
      <w:r w:rsidRPr="00232A53">
        <w:rPr>
          <w:bCs/>
          <w:sz w:val="28"/>
          <w:szCs w:val="28"/>
        </w:rPr>
        <w:t xml:space="preserve"> </w:t>
      </w:r>
    </w:p>
    <w:p w:rsidR="00CA425C" w:rsidRDefault="00CA425C" w:rsidP="00CA425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Pr="000A0A2A">
        <w:rPr>
          <w:rFonts w:eastAsia="Calibri"/>
          <w:b/>
          <w:sz w:val="28"/>
          <w:szCs w:val="28"/>
        </w:rPr>
        <w:t xml:space="preserve">КЦП </w:t>
      </w:r>
      <w:r>
        <w:rPr>
          <w:rFonts w:eastAsia="Calibri"/>
          <w:b/>
          <w:sz w:val="28"/>
          <w:szCs w:val="28"/>
        </w:rPr>
        <w:t>в ходе</w:t>
      </w:r>
      <w:r w:rsidRPr="000A0A2A">
        <w:rPr>
          <w:rFonts w:eastAsia="Calibri"/>
          <w:b/>
          <w:sz w:val="28"/>
          <w:szCs w:val="28"/>
        </w:rPr>
        <w:t xml:space="preserve"> конкурса</w:t>
      </w:r>
      <w:r w:rsidRPr="004176F6">
        <w:rPr>
          <w:rFonts w:eastAsia="Calibri"/>
          <w:sz w:val="28"/>
          <w:szCs w:val="28"/>
        </w:rPr>
        <w:t xml:space="preserve"> распределяются </w:t>
      </w:r>
      <w:r>
        <w:rPr>
          <w:rFonts w:eastAsia="Calibri"/>
          <w:sz w:val="28"/>
          <w:szCs w:val="28"/>
        </w:rPr>
        <w:t>образовательным организациям:</w:t>
      </w:r>
    </w:p>
    <w:p w:rsidR="00CA425C" w:rsidRDefault="00CA425C" w:rsidP="00CA425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4176F6">
        <w:rPr>
          <w:rFonts w:eastAsia="Calibri"/>
          <w:sz w:val="28"/>
          <w:szCs w:val="28"/>
        </w:rPr>
        <w:t>по каждой специальности</w:t>
      </w:r>
      <w:r>
        <w:rPr>
          <w:rFonts w:eastAsia="Calibri"/>
          <w:sz w:val="28"/>
          <w:szCs w:val="28"/>
        </w:rPr>
        <w:t xml:space="preserve"> и</w:t>
      </w:r>
      <w:r w:rsidRPr="004176F6">
        <w:rPr>
          <w:rFonts w:eastAsia="Calibri"/>
          <w:sz w:val="28"/>
          <w:szCs w:val="28"/>
        </w:rPr>
        <w:t xml:space="preserve"> по каждой форме обучения (очной</w:t>
      </w:r>
      <w:r>
        <w:rPr>
          <w:rFonts w:eastAsia="Calibri"/>
          <w:sz w:val="28"/>
          <w:szCs w:val="28"/>
        </w:rPr>
        <w:t xml:space="preserve">, </w:t>
      </w:r>
      <w:r w:rsidRPr="004176F6">
        <w:rPr>
          <w:rFonts w:eastAsia="Calibri"/>
          <w:sz w:val="28"/>
          <w:szCs w:val="28"/>
        </w:rPr>
        <w:t xml:space="preserve">заочной) в </w:t>
      </w:r>
      <w:r>
        <w:rPr>
          <w:rFonts w:eastAsia="Calibri"/>
          <w:sz w:val="28"/>
          <w:szCs w:val="28"/>
        </w:rPr>
        <w:t xml:space="preserve">рамках </w:t>
      </w:r>
      <w:r w:rsidRPr="004176F6">
        <w:rPr>
          <w:rFonts w:eastAsia="Calibri"/>
          <w:sz w:val="28"/>
          <w:szCs w:val="28"/>
        </w:rPr>
        <w:t>объем</w:t>
      </w:r>
      <w:r>
        <w:rPr>
          <w:rFonts w:eastAsia="Calibri"/>
          <w:sz w:val="28"/>
          <w:szCs w:val="28"/>
        </w:rPr>
        <w:t>ов</w:t>
      </w:r>
      <w:r w:rsidRPr="004176F6">
        <w:rPr>
          <w:rFonts w:eastAsia="Calibri"/>
          <w:sz w:val="28"/>
          <w:szCs w:val="28"/>
        </w:rPr>
        <w:t>, предусмотренн</w:t>
      </w:r>
      <w:r>
        <w:rPr>
          <w:rFonts w:eastAsia="Calibri"/>
          <w:sz w:val="28"/>
          <w:szCs w:val="28"/>
        </w:rPr>
        <w:t>ых</w:t>
      </w:r>
      <w:r w:rsidRPr="004176F6">
        <w:rPr>
          <w:rFonts w:eastAsia="Calibri"/>
          <w:sz w:val="28"/>
          <w:szCs w:val="28"/>
        </w:rPr>
        <w:t xml:space="preserve"> </w:t>
      </w:r>
      <w:r w:rsidRPr="00C373D3">
        <w:rPr>
          <w:rFonts w:eastAsia="Calibri"/>
          <w:sz w:val="28"/>
          <w:szCs w:val="28"/>
        </w:rPr>
        <w:t>приложением 1</w:t>
      </w:r>
      <w:r w:rsidRPr="00A83D78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настоящему объявлению;</w:t>
      </w:r>
    </w:p>
    <w:p w:rsidR="00CA425C" w:rsidRDefault="00CA425C" w:rsidP="00CA425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каждой профессии по очной форме обучения </w:t>
      </w:r>
      <w:r w:rsidRPr="004176F6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рамках </w:t>
      </w:r>
      <w:r w:rsidRPr="004176F6">
        <w:rPr>
          <w:rFonts w:eastAsia="Calibri"/>
          <w:sz w:val="28"/>
          <w:szCs w:val="28"/>
        </w:rPr>
        <w:t>объем</w:t>
      </w:r>
      <w:r>
        <w:rPr>
          <w:rFonts w:eastAsia="Calibri"/>
          <w:sz w:val="28"/>
          <w:szCs w:val="28"/>
        </w:rPr>
        <w:t>ов</w:t>
      </w:r>
      <w:r w:rsidRPr="004176F6">
        <w:rPr>
          <w:rFonts w:eastAsia="Calibri"/>
          <w:sz w:val="28"/>
          <w:szCs w:val="28"/>
        </w:rPr>
        <w:t>, предусмотренн</w:t>
      </w:r>
      <w:r>
        <w:rPr>
          <w:rFonts w:eastAsia="Calibri"/>
          <w:sz w:val="28"/>
          <w:szCs w:val="28"/>
        </w:rPr>
        <w:t>ых</w:t>
      </w:r>
      <w:r w:rsidRPr="004176F6">
        <w:rPr>
          <w:rFonts w:eastAsia="Calibri"/>
          <w:sz w:val="28"/>
          <w:szCs w:val="28"/>
        </w:rPr>
        <w:t xml:space="preserve"> </w:t>
      </w:r>
      <w:r w:rsidRPr="00C373D3">
        <w:rPr>
          <w:rFonts w:eastAsia="Calibri"/>
          <w:sz w:val="28"/>
          <w:szCs w:val="28"/>
        </w:rPr>
        <w:t>приложением 2</w:t>
      </w:r>
      <w:r>
        <w:rPr>
          <w:rFonts w:eastAsia="Calibri"/>
          <w:sz w:val="28"/>
          <w:szCs w:val="28"/>
        </w:rPr>
        <w:t xml:space="preserve"> к настоящему объявлению.</w:t>
      </w:r>
    </w:p>
    <w:p w:rsidR="00CA425C" w:rsidRDefault="00CA425C" w:rsidP="00CA425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КЦП в рамках каждой профессии, специальности среднего профессионального образования устанавливаются отдельно профессиональным образовательным организациям и образовательным организациям высшего образования в объеме, не превышающем предложения по установлению КЦП, указанных в заявке. </w:t>
      </w:r>
    </w:p>
    <w:p w:rsidR="00CA425C" w:rsidRDefault="00CA425C" w:rsidP="00CA425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КЦП устанавливаются по результатам конкурса по каждой профессии, специальности в количестве не менее 25 единиц по очной форме обучения и не менее 20 единиц по заочной форме обучения.</w:t>
      </w:r>
    </w:p>
    <w:p w:rsidR="00CA425C" w:rsidRDefault="00CA425C" w:rsidP="00CA425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104F23">
        <w:rPr>
          <w:rFonts w:eastAsia="Calibri"/>
          <w:b/>
          <w:sz w:val="28"/>
          <w:szCs w:val="28"/>
        </w:rPr>
        <w:t>4.</w:t>
      </w:r>
      <w:r>
        <w:rPr>
          <w:rFonts w:eastAsia="Calibri"/>
          <w:b/>
          <w:sz w:val="28"/>
          <w:szCs w:val="28"/>
        </w:rPr>
        <w:t> </w:t>
      </w:r>
      <w:r w:rsidRPr="001600AA">
        <w:rPr>
          <w:rFonts w:eastAsia="Calibri"/>
          <w:b/>
          <w:bCs/>
          <w:sz w:val="28"/>
          <w:szCs w:val="28"/>
        </w:rPr>
        <w:t>Финансовое обеспечение КЦП</w:t>
      </w:r>
      <w:r>
        <w:rPr>
          <w:rFonts w:eastAsia="Calibri"/>
          <w:b/>
          <w:bCs/>
          <w:sz w:val="28"/>
          <w:szCs w:val="28"/>
        </w:rPr>
        <w:t>.</w:t>
      </w:r>
    </w:p>
    <w:p w:rsidR="00CA425C" w:rsidRPr="0093716C" w:rsidRDefault="00CA425C" w:rsidP="00CA425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93716C">
        <w:rPr>
          <w:rFonts w:eastAsia="Calibri"/>
          <w:sz w:val="28"/>
          <w:szCs w:val="28"/>
        </w:rPr>
        <w:t>Финансовое обеспечение КЦП</w:t>
      </w:r>
      <w:r>
        <w:rPr>
          <w:rFonts w:eastAsia="Calibri"/>
          <w:sz w:val="28"/>
          <w:szCs w:val="28"/>
        </w:rPr>
        <w:t xml:space="preserve">, </w:t>
      </w:r>
      <w:r w:rsidRPr="0093716C">
        <w:rPr>
          <w:rFonts w:eastAsia="Calibri"/>
          <w:sz w:val="28"/>
          <w:szCs w:val="28"/>
        </w:rPr>
        <w:t>установленных государственным профессиональным образовательным организациям</w:t>
      </w:r>
      <w:r>
        <w:rPr>
          <w:rFonts w:eastAsia="Calibri"/>
          <w:sz w:val="28"/>
          <w:szCs w:val="28"/>
        </w:rPr>
        <w:t>, функции и полномочия учредителя которых осуществляет Министерство образования и науки Забайкальского края,</w:t>
      </w:r>
      <w:r w:rsidRPr="0093716C">
        <w:rPr>
          <w:rFonts w:eastAsia="Calibri"/>
          <w:sz w:val="28"/>
          <w:szCs w:val="28"/>
        </w:rPr>
        <w:t xml:space="preserve"> по результатам конкурса,</w:t>
      </w:r>
      <w:r>
        <w:rPr>
          <w:rFonts w:eastAsia="Calibri"/>
          <w:sz w:val="28"/>
          <w:szCs w:val="28"/>
        </w:rPr>
        <w:t xml:space="preserve"> и стипендиальное обеспечение обучающихся на местах в пределах КЦП</w:t>
      </w:r>
      <w:r w:rsidRPr="0093716C">
        <w:rPr>
          <w:rFonts w:eastAsia="Calibri"/>
          <w:sz w:val="28"/>
          <w:szCs w:val="28"/>
        </w:rPr>
        <w:t xml:space="preserve"> осуществляется в </w:t>
      </w:r>
      <w:r w:rsidRPr="0093716C">
        <w:rPr>
          <w:rFonts w:eastAsia="Calibri"/>
          <w:sz w:val="28"/>
          <w:szCs w:val="28"/>
        </w:rPr>
        <w:lastRenderedPageBreak/>
        <w:t>рамках финансового обеспечения выполнения государственного задания</w:t>
      </w:r>
      <w:r>
        <w:rPr>
          <w:rFonts w:eastAsia="Calibri"/>
          <w:sz w:val="28"/>
          <w:szCs w:val="28"/>
        </w:rPr>
        <w:t xml:space="preserve"> и субсидии на иные цели в установленном порядке</w:t>
      </w:r>
      <w:r w:rsidRPr="0093716C">
        <w:rPr>
          <w:rFonts w:eastAsia="Calibri"/>
          <w:sz w:val="28"/>
          <w:szCs w:val="28"/>
        </w:rPr>
        <w:t>.</w:t>
      </w:r>
    </w:p>
    <w:p w:rsidR="00CA425C" w:rsidRDefault="00CA425C" w:rsidP="00CA42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20AE5">
        <w:rPr>
          <w:rFonts w:eastAsia="Calibri"/>
          <w:sz w:val="28"/>
          <w:szCs w:val="28"/>
        </w:rPr>
        <w:t xml:space="preserve">Финансовое обеспечение КЦП, установленных негосударственным образовательным организациям по результатам конкурса, осуществляется за счет средств бюджета Забайкальского края в соответствии с постановлением Правительства Забайкальского края от 5 сентября 2018 года </w:t>
      </w:r>
      <w:r>
        <w:rPr>
          <w:rFonts w:eastAsia="Calibri"/>
          <w:sz w:val="28"/>
          <w:szCs w:val="28"/>
        </w:rPr>
        <w:t xml:space="preserve">№ 368 </w:t>
      </w:r>
      <w:r w:rsidRPr="00CA425C">
        <w:rPr>
          <w:rFonts w:eastAsia="Calibri"/>
          <w:sz w:val="28"/>
          <w:szCs w:val="28"/>
        </w:rPr>
        <w:t xml:space="preserve">(в ред. Постановлений Правительства Забайкальского края от 19.08.2020 </w:t>
      </w:r>
      <w:r>
        <w:rPr>
          <w:rFonts w:eastAsia="Calibri"/>
          <w:sz w:val="28"/>
          <w:szCs w:val="28"/>
        </w:rPr>
        <w:t>№</w:t>
      </w:r>
      <w:r w:rsidRPr="00CA425C">
        <w:rPr>
          <w:rFonts w:eastAsia="Calibri"/>
          <w:sz w:val="28"/>
          <w:szCs w:val="28"/>
        </w:rPr>
        <w:t xml:space="preserve"> 333, от 05.04.2021 </w:t>
      </w:r>
      <w:r>
        <w:rPr>
          <w:rFonts w:eastAsia="Calibri"/>
          <w:sz w:val="28"/>
          <w:szCs w:val="28"/>
        </w:rPr>
        <w:t>№</w:t>
      </w:r>
      <w:r w:rsidRPr="00CA425C">
        <w:rPr>
          <w:rFonts w:eastAsia="Calibri"/>
          <w:sz w:val="28"/>
          <w:szCs w:val="28"/>
        </w:rPr>
        <w:t xml:space="preserve">108, от 15.07.2022 </w:t>
      </w:r>
      <w:r>
        <w:rPr>
          <w:rFonts w:eastAsia="Calibri"/>
          <w:sz w:val="28"/>
          <w:szCs w:val="28"/>
        </w:rPr>
        <w:t>№</w:t>
      </w:r>
      <w:r w:rsidRPr="00CA425C">
        <w:rPr>
          <w:rFonts w:eastAsia="Calibri"/>
          <w:sz w:val="28"/>
          <w:szCs w:val="28"/>
        </w:rPr>
        <w:t xml:space="preserve"> 301, от 29.12.2022 </w:t>
      </w:r>
      <w:r>
        <w:rPr>
          <w:rFonts w:eastAsia="Calibri"/>
          <w:sz w:val="28"/>
          <w:szCs w:val="28"/>
        </w:rPr>
        <w:t>№</w:t>
      </w:r>
      <w:r w:rsidRPr="00CA425C">
        <w:rPr>
          <w:rFonts w:eastAsia="Calibri"/>
          <w:sz w:val="28"/>
          <w:szCs w:val="28"/>
        </w:rPr>
        <w:t xml:space="preserve"> 682, от 03.05.2023 </w:t>
      </w:r>
      <w:r>
        <w:rPr>
          <w:rFonts w:eastAsia="Calibri"/>
          <w:sz w:val="28"/>
          <w:szCs w:val="28"/>
        </w:rPr>
        <w:t>№</w:t>
      </w:r>
      <w:r w:rsidRPr="00CA425C">
        <w:rPr>
          <w:rFonts w:eastAsia="Calibri"/>
          <w:sz w:val="28"/>
          <w:szCs w:val="28"/>
        </w:rPr>
        <w:t xml:space="preserve"> 216, от 15.09.2023 N 495)</w:t>
      </w:r>
      <w:r w:rsidRPr="00320AE5">
        <w:rPr>
          <w:rFonts w:eastAsia="Calibri"/>
          <w:sz w:val="28"/>
          <w:szCs w:val="28"/>
        </w:rPr>
        <w:t xml:space="preserve"> «Об утверждении Порядка определения объема</w:t>
      </w:r>
      <w:proofErr w:type="gramEnd"/>
      <w:r w:rsidRPr="00320AE5">
        <w:rPr>
          <w:rFonts w:eastAsia="Calibri"/>
          <w:sz w:val="28"/>
          <w:szCs w:val="28"/>
        </w:rPr>
        <w:t xml:space="preserve"> и предоставления субсидий из бюджета Забайкальского края частным образовательным организациям, осуществляющим образовательную деятельность по профессиональным образовательным программам». </w:t>
      </w:r>
    </w:p>
    <w:p w:rsidR="00CA425C" w:rsidRPr="00D264D3" w:rsidRDefault="00CA425C" w:rsidP="00CA425C">
      <w:pPr>
        <w:pStyle w:val="a3"/>
        <w:tabs>
          <w:tab w:val="left" w:pos="9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64D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31EB5">
        <w:rPr>
          <w:b/>
          <w:sz w:val="28"/>
          <w:szCs w:val="28"/>
        </w:rPr>
        <w:t>Организатором</w:t>
      </w:r>
      <w:r w:rsidRPr="00D264D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264D3">
        <w:rPr>
          <w:sz w:val="28"/>
          <w:szCs w:val="28"/>
        </w:rPr>
        <w:t>онкурса является Министерство</w:t>
      </w:r>
      <w:r>
        <w:rPr>
          <w:sz w:val="28"/>
          <w:szCs w:val="28"/>
        </w:rPr>
        <w:t xml:space="preserve"> образования и науки Забайкальского края (Минобразования Забайкальского края)</w:t>
      </w:r>
      <w:r w:rsidRPr="00D264D3">
        <w:rPr>
          <w:sz w:val="28"/>
          <w:szCs w:val="28"/>
        </w:rPr>
        <w:t>.</w:t>
      </w:r>
    </w:p>
    <w:p w:rsidR="00CA425C" w:rsidRPr="00D264D3" w:rsidRDefault="00CA425C" w:rsidP="00CA425C">
      <w:pPr>
        <w:pStyle w:val="a3"/>
        <w:tabs>
          <w:tab w:val="left" w:pos="1134"/>
        </w:tabs>
        <w:spacing w:after="0"/>
        <w:ind w:left="0" w:firstLine="710"/>
        <w:jc w:val="both"/>
        <w:rPr>
          <w:sz w:val="28"/>
          <w:szCs w:val="28"/>
        </w:rPr>
      </w:pPr>
      <w:r w:rsidRPr="00D264D3">
        <w:rPr>
          <w:sz w:val="28"/>
          <w:szCs w:val="28"/>
        </w:rPr>
        <w:t xml:space="preserve">Местонахождение и почтовый адрес организатора </w:t>
      </w:r>
      <w:r w:rsidRPr="00D264D3">
        <w:rPr>
          <w:bCs/>
          <w:sz w:val="28"/>
          <w:szCs w:val="28"/>
        </w:rPr>
        <w:t>к</w:t>
      </w:r>
      <w:r w:rsidRPr="00D264D3">
        <w:rPr>
          <w:sz w:val="28"/>
          <w:szCs w:val="28"/>
        </w:rPr>
        <w:t>онкурса: 6720</w:t>
      </w:r>
      <w:r>
        <w:rPr>
          <w:sz w:val="28"/>
          <w:szCs w:val="28"/>
        </w:rPr>
        <w:t>00</w:t>
      </w:r>
      <w:r w:rsidRPr="00D264D3">
        <w:rPr>
          <w:sz w:val="28"/>
          <w:szCs w:val="28"/>
        </w:rPr>
        <w:t xml:space="preserve">, Забайкальский край, г. Чита, ул. </w:t>
      </w:r>
      <w:r>
        <w:rPr>
          <w:sz w:val="28"/>
          <w:szCs w:val="28"/>
        </w:rPr>
        <w:t>Амурская</w:t>
      </w:r>
      <w:r w:rsidRPr="00D264D3">
        <w:rPr>
          <w:sz w:val="28"/>
          <w:szCs w:val="28"/>
        </w:rPr>
        <w:t xml:space="preserve">, </w:t>
      </w:r>
      <w:r>
        <w:rPr>
          <w:sz w:val="28"/>
          <w:szCs w:val="28"/>
        </w:rPr>
        <w:t>106</w:t>
      </w:r>
      <w:r w:rsidRPr="00D264D3">
        <w:rPr>
          <w:sz w:val="28"/>
          <w:szCs w:val="28"/>
        </w:rPr>
        <w:t xml:space="preserve">. </w:t>
      </w:r>
    </w:p>
    <w:p w:rsidR="00CA425C" w:rsidRDefault="00CA425C" w:rsidP="00CA425C">
      <w:pPr>
        <w:pStyle w:val="a3"/>
        <w:tabs>
          <w:tab w:val="left" w:pos="1134"/>
        </w:tabs>
        <w:spacing w:after="0"/>
        <w:ind w:left="0" w:firstLine="710"/>
        <w:jc w:val="both"/>
        <w:rPr>
          <w:sz w:val="28"/>
          <w:szCs w:val="28"/>
        </w:rPr>
      </w:pPr>
      <w:r w:rsidRPr="00D264D3">
        <w:rPr>
          <w:sz w:val="28"/>
          <w:szCs w:val="28"/>
        </w:rPr>
        <w:t xml:space="preserve">Ответственные представители по вопросам проведения </w:t>
      </w:r>
      <w:r w:rsidRPr="00D264D3">
        <w:rPr>
          <w:bCs/>
          <w:sz w:val="28"/>
          <w:szCs w:val="28"/>
        </w:rPr>
        <w:t>к</w:t>
      </w:r>
      <w:r w:rsidRPr="00D264D3">
        <w:rPr>
          <w:sz w:val="28"/>
          <w:szCs w:val="28"/>
        </w:rPr>
        <w:t xml:space="preserve">онкурса: </w:t>
      </w:r>
    </w:p>
    <w:p w:rsidR="00CA425C" w:rsidRPr="008911EB" w:rsidRDefault="00CA425C" w:rsidP="00CA425C">
      <w:pPr>
        <w:pStyle w:val="a3"/>
        <w:tabs>
          <w:tab w:val="left" w:pos="1134"/>
        </w:tabs>
        <w:spacing w:after="0"/>
        <w:ind w:left="0" w:firstLine="71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Азарова Ольга Николаевна</w:t>
      </w:r>
      <w:r w:rsidRPr="00651675">
        <w:rPr>
          <w:sz w:val="28"/>
          <w:szCs w:val="28"/>
        </w:rPr>
        <w:t xml:space="preserve">, </w:t>
      </w:r>
      <w:r>
        <w:rPr>
          <w:sz w:val="28"/>
          <w:szCs w:val="28"/>
        </w:rPr>
        <w:t>тел</w:t>
      </w:r>
      <w:r w:rsidRPr="00651675">
        <w:rPr>
          <w:sz w:val="28"/>
          <w:szCs w:val="28"/>
        </w:rPr>
        <w:t xml:space="preserve">. </w:t>
      </w:r>
      <w:r w:rsidRPr="001C3D14">
        <w:rPr>
          <w:sz w:val="28"/>
          <w:szCs w:val="28"/>
          <w:lang w:val="en-US"/>
        </w:rPr>
        <w:t xml:space="preserve">(3022)28-52-29, </w:t>
      </w:r>
      <w:r>
        <w:rPr>
          <w:sz w:val="28"/>
          <w:szCs w:val="28"/>
          <w:lang w:val="en-US"/>
        </w:rPr>
        <w:t>e</w:t>
      </w:r>
      <w:r w:rsidRPr="001C3D14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1C3D14">
        <w:rPr>
          <w:sz w:val="28"/>
          <w:szCs w:val="28"/>
          <w:lang w:val="en-US"/>
        </w:rPr>
        <w:t xml:space="preserve"> </w:t>
      </w:r>
      <w:r w:rsidRPr="008911EB">
        <w:rPr>
          <w:color w:val="000000"/>
          <w:sz w:val="28"/>
          <w:szCs w:val="28"/>
          <w:lang w:val="en-US"/>
        </w:rPr>
        <w:t>ol-azaro@yandex.ru</w:t>
      </w:r>
    </w:p>
    <w:p w:rsidR="00CA425C" w:rsidRPr="00CA425C" w:rsidRDefault="00CA425C" w:rsidP="00CA425C">
      <w:pPr>
        <w:pStyle w:val="a3"/>
        <w:tabs>
          <w:tab w:val="left" w:pos="1134"/>
        </w:tabs>
        <w:spacing w:after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Васильева Мария Сергеевна</w:t>
      </w:r>
      <w:r w:rsidRPr="00651675">
        <w:rPr>
          <w:sz w:val="28"/>
          <w:szCs w:val="28"/>
        </w:rPr>
        <w:t xml:space="preserve">, </w:t>
      </w:r>
      <w:r>
        <w:rPr>
          <w:sz w:val="28"/>
          <w:szCs w:val="28"/>
        </w:rPr>
        <w:t>тел</w:t>
      </w:r>
      <w:r w:rsidRPr="00651675">
        <w:rPr>
          <w:sz w:val="28"/>
          <w:szCs w:val="28"/>
        </w:rPr>
        <w:t xml:space="preserve">. </w:t>
      </w:r>
      <w:r w:rsidRPr="00CA425C">
        <w:rPr>
          <w:sz w:val="28"/>
          <w:szCs w:val="28"/>
        </w:rPr>
        <w:t xml:space="preserve">(3022)28-52-29, </w:t>
      </w:r>
      <w:r>
        <w:rPr>
          <w:sz w:val="28"/>
          <w:szCs w:val="28"/>
          <w:lang w:val="en-US"/>
        </w:rPr>
        <w:t>e</w:t>
      </w:r>
      <w:r w:rsidRPr="00CA425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A425C">
        <w:rPr>
          <w:sz w:val="28"/>
          <w:szCs w:val="28"/>
        </w:rPr>
        <w:t xml:space="preserve"> </w:t>
      </w:r>
      <w:proofErr w:type="spellStart"/>
      <w:r w:rsidRPr="000C2B70">
        <w:rPr>
          <w:sz w:val="28"/>
          <w:szCs w:val="28"/>
          <w:lang w:val="en-US"/>
        </w:rPr>
        <w:t>VasilyevaMS</w:t>
      </w:r>
      <w:proofErr w:type="spellEnd"/>
      <w:r w:rsidRPr="00CA425C">
        <w:rPr>
          <w:sz w:val="28"/>
          <w:szCs w:val="28"/>
        </w:rPr>
        <w:t>@</w:t>
      </w:r>
      <w:proofErr w:type="spellStart"/>
      <w:r w:rsidRPr="000C2B70">
        <w:rPr>
          <w:sz w:val="28"/>
          <w:szCs w:val="28"/>
          <w:lang w:val="en-US"/>
        </w:rPr>
        <w:t>minobr</w:t>
      </w:r>
      <w:proofErr w:type="spellEnd"/>
      <w:r w:rsidRPr="00CA425C">
        <w:rPr>
          <w:sz w:val="28"/>
          <w:szCs w:val="28"/>
        </w:rPr>
        <w:t>.</w:t>
      </w:r>
      <w:r w:rsidRPr="000C2B70">
        <w:rPr>
          <w:sz w:val="28"/>
          <w:szCs w:val="28"/>
          <w:lang w:val="en-US"/>
        </w:rPr>
        <w:t>e</w:t>
      </w:r>
      <w:r w:rsidRPr="00CA425C">
        <w:rPr>
          <w:sz w:val="28"/>
          <w:szCs w:val="28"/>
        </w:rPr>
        <w:t>-</w:t>
      </w:r>
      <w:proofErr w:type="spellStart"/>
      <w:r w:rsidRPr="000C2B70">
        <w:rPr>
          <w:sz w:val="28"/>
          <w:szCs w:val="28"/>
          <w:lang w:val="en-US"/>
        </w:rPr>
        <w:t>zab</w:t>
      </w:r>
      <w:proofErr w:type="spellEnd"/>
      <w:r w:rsidRPr="00CA425C">
        <w:rPr>
          <w:sz w:val="28"/>
          <w:szCs w:val="28"/>
        </w:rPr>
        <w:t>.</w:t>
      </w:r>
      <w:proofErr w:type="spellStart"/>
      <w:r w:rsidRPr="000C2B70">
        <w:rPr>
          <w:sz w:val="28"/>
          <w:szCs w:val="28"/>
          <w:lang w:val="en-US"/>
        </w:rPr>
        <w:t>ru</w:t>
      </w:r>
      <w:proofErr w:type="spellEnd"/>
      <w:r w:rsidRPr="00CA425C">
        <w:rPr>
          <w:sz w:val="28"/>
          <w:szCs w:val="28"/>
        </w:rPr>
        <w:t xml:space="preserve">  </w:t>
      </w:r>
    </w:p>
    <w:p w:rsidR="00CA425C" w:rsidRPr="00D264D3" w:rsidRDefault="00CA425C" w:rsidP="00CA425C">
      <w:pPr>
        <w:pStyle w:val="ad"/>
        <w:tabs>
          <w:tab w:val="left" w:pos="980"/>
        </w:tabs>
        <w:ind w:left="0" w:firstLine="709"/>
        <w:jc w:val="both"/>
        <w:rPr>
          <w:szCs w:val="28"/>
        </w:rPr>
      </w:pPr>
      <w:r>
        <w:rPr>
          <w:szCs w:val="28"/>
        </w:rPr>
        <w:t>6</w:t>
      </w:r>
      <w:r w:rsidRPr="00D264D3">
        <w:rPr>
          <w:szCs w:val="28"/>
        </w:rPr>
        <w:t>.</w:t>
      </w:r>
      <w:r>
        <w:rPr>
          <w:szCs w:val="28"/>
        </w:rPr>
        <w:t> </w:t>
      </w:r>
      <w:r w:rsidRPr="00931EB5">
        <w:rPr>
          <w:b/>
          <w:szCs w:val="28"/>
        </w:rPr>
        <w:t>Все расходы, связанные с участием</w:t>
      </w:r>
      <w:r w:rsidRPr="00D264D3">
        <w:rPr>
          <w:szCs w:val="28"/>
        </w:rPr>
        <w:t xml:space="preserve"> </w:t>
      </w:r>
      <w:r w:rsidRPr="00DF3D86">
        <w:rPr>
          <w:b/>
          <w:szCs w:val="28"/>
        </w:rPr>
        <w:t>в конкурсе</w:t>
      </w:r>
      <w:r w:rsidRPr="00D264D3">
        <w:rPr>
          <w:szCs w:val="28"/>
        </w:rPr>
        <w:t>, несут его участники.</w:t>
      </w:r>
    </w:p>
    <w:p w:rsidR="00CA425C" w:rsidRPr="00D264D3" w:rsidRDefault="00CA425C" w:rsidP="00CA425C">
      <w:pPr>
        <w:pStyle w:val="a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bookmarkStart w:id="1" w:name="_Toc130202709"/>
      <w:bookmarkStart w:id="2" w:name="_Toc127771966"/>
      <w:bookmarkStart w:id="3" w:name="_Toc123062769"/>
      <w:r>
        <w:rPr>
          <w:sz w:val="28"/>
          <w:szCs w:val="28"/>
        </w:rPr>
        <w:t>7</w:t>
      </w:r>
      <w:r w:rsidRPr="00D264D3">
        <w:rPr>
          <w:sz w:val="28"/>
          <w:szCs w:val="28"/>
        </w:rPr>
        <w:t xml:space="preserve">. </w:t>
      </w:r>
      <w:r w:rsidRPr="00931EB5">
        <w:rPr>
          <w:b/>
          <w:sz w:val="28"/>
          <w:szCs w:val="28"/>
        </w:rPr>
        <w:t>Дата и место начала подачи заявок</w:t>
      </w:r>
      <w:r w:rsidRPr="00D264D3">
        <w:rPr>
          <w:sz w:val="28"/>
          <w:szCs w:val="28"/>
        </w:rPr>
        <w:t xml:space="preserve"> на участие в</w:t>
      </w:r>
      <w:r>
        <w:rPr>
          <w:sz w:val="28"/>
          <w:szCs w:val="28"/>
        </w:rPr>
        <w:t xml:space="preserve"> к</w:t>
      </w:r>
      <w:r w:rsidRPr="00D264D3">
        <w:rPr>
          <w:sz w:val="28"/>
          <w:szCs w:val="28"/>
        </w:rPr>
        <w:t>онкурсе (далее – конкурсные заявки):</w:t>
      </w:r>
    </w:p>
    <w:p w:rsidR="00CA425C" w:rsidRPr="00F23027" w:rsidRDefault="00CA425C" w:rsidP="00CA425C">
      <w:pPr>
        <w:pStyle w:val="a3"/>
        <w:tabs>
          <w:tab w:val="left" w:pos="142"/>
          <w:tab w:val="left" w:pos="1134"/>
        </w:tabs>
        <w:spacing w:after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23027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4</w:t>
      </w:r>
      <w:r w:rsidRPr="00F23027">
        <w:rPr>
          <w:sz w:val="28"/>
          <w:szCs w:val="28"/>
        </w:rPr>
        <w:t xml:space="preserve"> г.; 672000, Забайкальский край, г. Чита, ул. Амурская, 106, 2 этаж, </w:t>
      </w:r>
      <w:proofErr w:type="spellStart"/>
      <w:r w:rsidRPr="00F23027">
        <w:rPr>
          <w:sz w:val="28"/>
          <w:szCs w:val="28"/>
        </w:rPr>
        <w:t>каб</w:t>
      </w:r>
      <w:proofErr w:type="spellEnd"/>
      <w:r w:rsidRPr="00F23027">
        <w:rPr>
          <w:sz w:val="28"/>
          <w:szCs w:val="28"/>
        </w:rPr>
        <w:t xml:space="preserve">. 11; ежедневно, кроме субботы и воскресенья, с 08.45 до 18.00 (пятница – с 08.45 до 16.45), перерыв на обед с 13.00 </w:t>
      </w:r>
      <w:proofErr w:type="gramStart"/>
      <w:r w:rsidRPr="00F23027">
        <w:rPr>
          <w:sz w:val="28"/>
          <w:szCs w:val="28"/>
        </w:rPr>
        <w:t>до</w:t>
      </w:r>
      <w:proofErr w:type="gramEnd"/>
      <w:r w:rsidRPr="00F23027">
        <w:rPr>
          <w:sz w:val="28"/>
          <w:szCs w:val="28"/>
        </w:rPr>
        <w:t xml:space="preserve"> 14.00.</w:t>
      </w:r>
    </w:p>
    <w:p w:rsidR="00CA425C" w:rsidRPr="00F23027" w:rsidRDefault="00CA425C" w:rsidP="00CA425C">
      <w:pPr>
        <w:pStyle w:val="a3"/>
        <w:tabs>
          <w:tab w:val="left" w:pos="142"/>
          <w:tab w:val="left" w:pos="980"/>
        </w:tabs>
        <w:autoSpaceDE w:val="0"/>
        <w:autoSpaceDN w:val="0"/>
        <w:spacing w:after="0"/>
        <w:ind w:left="0" w:firstLine="709"/>
        <w:jc w:val="both"/>
        <w:rPr>
          <w:sz w:val="28"/>
          <w:szCs w:val="28"/>
        </w:rPr>
      </w:pPr>
      <w:r w:rsidRPr="00F23027">
        <w:rPr>
          <w:sz w:val="28"/>
          <w:szCs w:val="28"/>
        </w:rPr>
        <w:t>8.</w:t>
      </w:r>
      <w:r w:rsidRPr="00F23027">
        <w:rPr>
          <w:b/>
          <w:sz w:val="28"/>
          <w:szCs w:val="28"/>
        </w:rPr>
        <w:t> Дата и время окончания приёма конкурсных заявок</w:t>
      </w:r>
      <w:r w:rsidRPr="00F23027">
        <w:rPr>
          <w:sz w:val="28"/>
          <w:szCs w:val="28"/>
        </w:rPr>
        <w:t xml:space="preserve"> </w:t>
      </w:r>
      <w:r w:rsidRPr="00F23027">
        <w:rPr>
          <w:b/>
          <w:sz w:val="28"/>
          <w:szCs w:val="28"/>
        </w:rPr>
        <w:t>и вскрытия конвертов</w:t>
      </w:r>
      <w:r w:rsidRPr="00F23027">
        <w:rPr>
          <w:sz w:val="28"/>
          <w:szCs w:val="28"/>
        </w:rPr>
        <w:t xml:space="preserve"> с конкурсными заявками:</w:t>
      </w:r>
    </w:p>
    <w:p w:rsidR="00CA425C" w:rsidRPr="00F23027" w:rsidRDefault="00CA425C" w:rsidP="00CA425C">
      <w:pPr>
        <w:pStyle w:val="a3"/>
        <w:tabs>
          <w:tab w:val="left" w:pos="142"/>
          <w:tab w:val="left" w:pos="1134"/>
        </w:tabs>
        <w:spacing w:after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Pr="00F23027">
        <w:rPr>
          <w:sz w:val="28"/>
          <w:szCs w:val="28"/>
        </w:rPr>
        <w:t>апреля 202</w:t>
      </w:r>
      <w:r>
        <w:rPr>
          <w:sz w:val="28"/>
          <w:szCs w:val="28"/>
        </w:rPr>
        <w:t>4</w:t>
      </w:r>
      <w:r w:rsidRPr="00F23027">
        <w:rPr>
          <w:sz w:val="28"/>
          <w:szCs w:val="28"/>
        </w:rPr>
        <w:t xml:space="preserve"> г.,</w:t>
      </w:r>
      <w:r w:rsidRPr="00F23027">
        <w:rPr>
          <w:color w:val="FF0000"/>
          <w:sz w:val="28"/>
          <w:szCs w:val="28"/>
        </w:rPr>
        <w:t xml:space="preserve"> </w:t>
      </w:r>
      <w:r w:rsidRPr="00F23027">
        <w:rPr>
          <w:sz w:val="28"/>
          <w:szCs w:val="28"/>
        </w:rPr>
        <w:t>10.00 часов (местное время).</w:t>
      </w:r>
    </w:p>
    <w:p w:rsidR="00CA425C" w:rsidRPr="00F23027" w:rsidRDefault="00CA425C" w:rsidP="00CA425C">
      <w:pPr>
        <w:pStyle w:val="a3"/>
        <w:tabs>
          <w:tab w:val="left" w:pos="142"/>
          <w:tab w:val="left" w:pos="1134"/>
        </w:tabs>
        <w:spacing w:after="0"/>
        <w:ind w:left="0" w:firstLine="710"/>
        <w:jc w:val="both"/>
        <w:rPr>
          <w:b/>
          <w:sz w:val="28"/>
          <w:szCs w:val="28"/>
        </w:rPr>
      </w:pPr>
      <w:r w:rsidRPr="00F23027">
        <w:rPr>
          <w:b/>
          <w:sz w:val="28"/>
          <w:szCs w:val="28"/>
        </w:rPr>
        <w:t xml:space="preserve">Позже </w:t>
      </w:r>
      <w:proofErr w:type="gramStart"/>
      <w:r w:rsidRPr="00F23027">
        <w:rPr>
          <w:b/>
          <w:sz w:val="28"/>
          <w:szCs w:val="28"/>
        </w:rPr>
        <w:t>указанных</w:t>
      </w:r>
      <w:proofErr w:type="gramEnd"/>
      <w:r w:rsidRPr="00F23027">
        <w:rPr>
          <w:b/>
          <w:sz w:val="28"/>
          <w:szCs w:val="28"/>
        </w:rPr>
        <w:t xml:space="preserve"> даты и времени конкурсные заявки не принимаются!</w:t>
      </w:r>
    </w:p>
    <w:p w:rsidR="00CA425C" w:rsidRPr="00D264D3" w:rsidRDefault="00CA425C" w:rsidP="00CA425C">
      <w:pPr>
        <w:pStyle w:val="a3"/>
        <w:tabs>
          <w:tab w:val="left" w:pos="142"/>
          <w:tab w:val="left" w:pos="980"/>
        </w:tabs>
        <w:autoSpaceDE w:val="0"/>
        <w:autoSpaceDN w:val="0"/>
        <w:spacing w:after="0"/>
        <w:ind w:left="0" w:firstLine="709"/>
        <w:jc w:val="both"/>
        <w:rPr>
          <w:sz w:val="28"/>
          <w:szCs w:val="28"/>
        </w:rPr>
      </w:pPr>
      <w:r w:rsidRPr="00F23027">
        <w:rPr>
          <w:sz w:val="28"/>
          <w:szCs w:val="28"/>
        </w:rPr>
        <w:t xml:space="preserve">Вскрытие конвертов с конкурсными заявками </w:t>
      </w:r>
      <w:r>
        <w:rPr>
          <w:sz w:val="28"/>
          <w:szCs w:val="28"/>
        </w:rPr>
        <w:t xml:space="preserve">19 </w:t>
      </w:r>
      <w:r w:rsidRPr="00F23027">
        <w:rPr>
          <w:sz w:val="28"/>
          <w:szCs w:val="28"/>
        </w:rPr>
        <w:t>апреля 202</w:t>
      </w:r>
      <w:r>
        <w:rPr>
          <w:sz w:val="28"/>
          <w:szCs w:val="28"/>
        </w:rPr>
        <w:t>4</w:t>
      </w:r>
      <w:r w:rsidRPr="00F23027">
        <w:rPr>
          <w:sz w:val="28"/>
          <w:szCs w:val="28"/>
        </w:rPr>
        <w:t xml:space="preserve"> г. в 14.00 местного времени</w:t>
      </w:r>
      <w:r w:rsidRPr="00D264D3">
        <w:rPr>
          <w:sz w:val="28"/>
          <w:szCs w:val="28"/>
        </w:rPr>
        <w:t>.</w:t>
      </w:r>
    </w:p>
    <w:p w:rsidR="00CA425C" w:rsidRPr="00370F33" w:rsidRDefault="00CA425C" w:rsidP="00CA425C">
      <w:pPr>
        <w:pStyle w:val="a3"/>
        <w:tabs>
          <w:tab w:val="left" w:pos="142"/>
          <w:tab w:val="left" w:pos="1134"/>
        </w:tabs>
        <w:spacing w:after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конкурсной комиссии с информацией об участниках конкурса будет опубликован на официальном сайте </w:t>
      </w:r>
      <w:r w:rsidRPr="00370F33">
        <w:rPr>
          <w:sz w:val="28"/>
          <w:szCs w:val="28"/>
        </w:rPr>
        <w:t>Минобразования Забайкальского края</w:t>
      </w:r>
      <w:r>
        <w:rPr>
          <w:sz w:val="28"/>
          <w:szCs w:val="28"/>
        </w:rPr>
        <w:t>:</w:t>
      </w:r>
      <w:r w:rsidRPr="00370F33">
        <w:rPr>
          <w:sz w:val="28"/>
          <w:szCs w:val="28"/>
        </w:rPr>
        <w:t xml:space="preserve"> </w:t>
      </w:r>
      <w:hyperlink r:id="rId6" w:history="1">
        <w:r w:rsidRPr="00BF4FE1">
          <w:rPr>
            <w:rStyle w:val="a7"/>
            <w:sz w:val="28"/>
            <w:szCs w:val="28"/>
          </w:rPr>
          <w:t>http://минобр.забайкальскийкрай.рф/</w:t>
        </w:r>
      </w:hyperlink>
      <w:r>
        <w:rPr>
          <w:sz w:val="28"/>
          <w:szCs w:val="28"/>
        </w:rPr>
        <w:t xml:space="preserve"> </w:t>
      </w:r>
    </w:p>
    <w:p w:rsidR="00CA425C" w:rsidRDefault="00CA425C" w:rsidP="00CA425C">
      <w:pPr>
        <w:pStyle w:val="a3"/>
        <w:tabs>
          <w:tab w:val="left" w:pos="0"/>
        </w:tabs>
        <w:autoSpaceDE w:val="0"/>
        <w:autoSpaceDN w:val="0"/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9. </w:t>
      </w:r>
      <w:r w:rsidRPr="00E24580">
        <w:rPr>
          <w:b/>
          <w:sz w:val="28"/>
          <w:szCs w:val="28"/>
        </w:rPr>
        <w:t>Рассмотрение конкурсных заявок</w:t>
      </w:r>
      <w:r>
        <w:rPr>
          <w:sz w:val="28"/>
          <w:szCs w:val="28"/>
        </w:rPr>
        <w:t xml:space="preserve"> на предмет соответствия указанным в настоящем объявлении требованиям оформляется протоколом рассмотрения конкурсных заявок</w:t>
      </w:r>
      <w:r w:rsidRPr="00D264D3">
        <w:rPr>
          <w:bCs/>
          <w:sz w:val="28"/>
          <w:szCs w:val="28"/>
        </w:rPr>
        <w:t>.</w:t>
      </w:r>
      <w:r w:rsidRPr="00D264D3">
        <w:rPr>
          <w:sz w:val="28"/>
          <w:szCs w:val="28"/>
        </w:rPr>
        <w:t xml:space="preserve"> </w:t>
      </w:r>
    </w:p>
    <w:p w:rsidR="00CA425C" w:rsidRDefault="00CA425C" w:rsidP="00CA425C">
      <w:pPr>
        <w:pStyle w:val="a3"/>
        <w:tabs>
          <w:tab w:val="left" w:pos="142"/>
          <w:tab w:val="left" w:pos="980"/>
        </w:tabs>
        <w:autoSpaceDE w:val="0"/>
        <w:autoSpaceDN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заявка, оформленная с нарушением требований к содержанию и оформлению конкурсной заявки, к участию в конкурсе не допускается.</w:t>
      </w:r>
    </w:p>
    <w:p w:rsidR="00CA425C" w:rsidRPr="00D0450F" w:rsidRDefault="00CA425C" w:rsidP="00CA425C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0450F">
        <w:rPr>
          <w:sz w:val="28"/>
          <w:szCs w:val="28"/>
        </w:rPr>
        <w:lastRenderedPageBreak/>
        <w:t>Конкурсная</w:t>
      </w:r>
      <w:r>
        <w:rPr>
          <w:sz w:val="28"/>
          <w:szCs w:val="28"/>
        </w:rPr>
        <w:t xml:space="preserve"> </w:t>
      </w:r>
      <w:r w:rsidRPr="00D0450F">
        <w:rPr>
          <w:sz w:val="28"/>
          <w:szCs w:val="28"/>
        </w:rPr>
        <w:t>заявка не допускается</w:t>
      </w:r>
      <w:r>
        <w:rPr>
          <w:sz w:val="28"/>
          <w:szCs w:val="28"/>
        </w:rPr>
        <w:t xml:space="preserve"> </w:t>
      </w:r>
      <w:r w:rsidRPr="00D0450F">
        <w:rPr>
          <w:sz w:val="28"/>
          <w:szCs w:val="28"/>
        </w:rPr>
        <w:t>к участию в конкурсе по заявленным профессиям, специальностям</w:t>
      </w:r>
      <w:r>
        <w:rPr>
          <w:sz w:val="28"/>
          <w:szCs w:val="28"/>
        </w:rPr>
        <w:t xml:space="preserve"> </w:t>
      </w:r>
      <w:r w:rsidRPr="00D045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0450F">
        <w:rPr>
          <w:sz w:val="28"/>
          <w:szCs w:val="28"/>
        </w:rPr>
        <w:t>(или) укрупненным группам профессий, специальностей в случае</w:t>
      </w:r>
      <w:r>
        <w:rPr>
          <w:sz w:val="28"/>
          <w:szCs w:val="28"/>
        </w:rPr>
        <w:t xml:space="preserve"> </w:t>
      </w:r>
      <w:r w:rsidRPr="00D0450F">
        <w:rPr>
          <w:sz w:val="28"/>
          <w:szCs w:val="28"/>
        </w:rPr>
        <w:t>выявления конкурсной комиссией в конкурсной заявке образовательной</w:t>
      </w:r>
      <w:r>
        <w:rPr>
          <w:sz w:val="28"/>
          <w:szCs w:val="28"/>
        </w:rPr>
        <w:t xml:space="preserve"> </w:t>
      </w:r>
      <w:r w:rsidRPr="00D0450F">
        <w:rPr>
          <w:sz w:val="28"/>
          <w:szCs w:val="28"/>
        </w:rPr>
        <w:t>организации:</w:t>
      </w:r>
    </w:p>
    <w:p w:rsidR="00CA425C" w:rsidRPr="00D0450F" w:rsidRDefault="00CA425C" w:rsidP="00CA425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450F">
        <w:rPr>
          <w:sz w:val="28"/>
          <w:szCs w:val="28"/>
        </w:rPr>
        <w:t>а)</w:t>
      </w:r>
      <w:r w:rsidRPr="00D0450F">
        <w:rPr>
          <w:sz w:val="28"/>
          <w:szCs w:val="28"/>
        </w:rPr>
        <w:tab/>
        <w:t>предложений по установлению контрольных цифр приема по профессиям, специальностям и</w:t>
      </w:r>
      <w:r>
        <w:rPr>
          <w:sz w:val="28"/>
          <w:szCs w:val="28"/>
        </w:rPr>
        <w:t xml:space="preserve"> </w:t>
      </w:r>
      <w:r w:rsidRPr="00D0450F">
        <w:rPr>
          <w:sz w:val="28"/>
          <w:szCs w:val="28"/>
        </w:rPr>
        <w:t>(или) укрупненным группам профессий, специальностей, не указанным в приложении к лицензии на осуществление образовательной деятельности;</w:t>
      </w:r>
    </w:p>
    <w:p w:rsidR="00CA425C" w:rsidRPr="00D0450F" w:rsidRDefault="00CA425C" w:rsidP="00CA425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450F">
        <w:rPr>
          <w:sz w:val="28"/>
          <w:szCs w:val="28"/>
        </w:rPr>
        <w:t>б)</w:t>
      </w:r>
      <w:r w:rsidRPr="00D0450F">
        <w:rPr>
          <w:sz w:val="28"/>
          <w:szCs w:val="28"/>
        </w:rPr>
        <w:tab/>
        <w:t>предложений по установлению контрольных цифр приема по профессиям, специальностям и</w:t>
      </w:r>
      <w:r>
        <w:rPr>
          <w:sz w:val="28"/>
          <w:szCs w:val="28"/>
        </w:rPr>
        <w:t xml:space="preserve"> </w:t>
      </w:r>
      <w:r w:rsidRPr="00D0450F">
        <w:rPr>
          <w:sz w:val="28"/>
          <w:szCs w:val="28"/>
        </w:rPr>
        <w:t>(или) укрупненным группам профессий, специальностей для обучения по не имеющим государственной аккредитации образовательным программам, по которым государственная аккредитация ранее проводилась;</w:t>
      </w:r>
    </w:p>
    <w:p w:rsidR="00CA425C" w:rsidRPr="00D0450F" w:rsidRDefault="00CA425C" w:rsidP="00CA425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D0450F">
        <w:rPr>
          <w:sz w:val="28"/>
          <w:szCs w:val="28"/>
        </w:rPr>
        <w:t>в)</w:t>
      </w:r>
      <w:r w:rsidRPr="00D0450F">
        <w:rPr>
          <w:sz w:val="28"/>
          <w:szCs w:val="28"/>
        </w:rPr>
        <w:tab/>
        <w:t>предложени</w:t>
      </w:r>
      <w:r>
        <w:rPr>
          <w:sz w:val="28"/>
          <w:szCs w:val="28"/>
        </w:rPr>
        <w:t>й</w:t>
      </w:r>
      <w:r w:rsidRPr="00D0450F">
        <w:rPr>
          <w:sz w:val="28"/>
          <w:szCs w:val="28"/>
        </w:rPr>
        <w:t xml:space="preserve"> по установлению контрольных цифр приема по профессиям, специальностям и</w:t>
      </w:r>
      <w:r>
        <w:rPr>
          <w:sz w:val="28"/>
          <w:szCs w:val="28"/>
        </w:rPr>
        <w:t xml:space="preserve"> </w:t>
      </w:r>
      <w:r w:rsidRPr="00D0450F">
        <w:rPr>
          <w:sz w:val="28"/>
          <w:szCs w:val="28"/>
        </w:rPr>
        <w:t>(или) укрупненным группам профессий, специальностей по не имеющим государственной аккредитации образовательным программам, не согласованным в соответствии с пунктом 1</w:t>
      </w:r>
      <w:r>
        <w:rPr>
          <w:sz w:val="28"/>
          <w:szCs w:val="28"/>
        </w:rPr>
        <w:t>0</w:t>
      </w:r>
      <w:r w:rsidRPr="00D0450F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проведения конкурса </w:t>
      </w:r>
      <w:r w:rsidRPr="00D0450F">
        <w:rPr>
          <w:sz w:val="28"/>
          <w:szCs w:val="28"/>
        </w:rPr>
        <w:t>по распределению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бюджетных ассигнований бюджета</w:t>
      </w:r>
      <w:proofErr w:type="gramEnd"/>
      <w:r w:rsidRPr="00D0450F">
        <w:rPr>
          <w:sz w:val="28"/>
          <w:szCs w:val="28"/>
        </w:rPr>
        <w:t xml:space="preserve"> </w:t>
      </w:r>
      <w:r w:rsidRPr="00D0450F">
        <w:rPr>
          <w:iCs/>
          <w:sz w:val="28"/>
          <w:szCs w:val="28"/>
        </w:rPr>
        <w:t>Забайкальского края</w:t>
      </w:r>
      <w:r>
        <w:rPr>
          <w:iCs/>
          <w:sz w:val="28"/>
          <w:szCs w:val="28"/>
        </w:rPr>
        <w:t xml:space="preserve">, утвержденного приказом Минобразования Забайкальского края </w:t>
      </w:r>
      <w:r w:rsidRPr="00320AE5">
        <w:rPr>
          <w:sz w:val="28"/>
          <w:szCs w:val="28"/>
        </w:rPr>
        <w:t>от 13 марта 2023 года № 173</w:t>
      </w:r>
      <w:r w:rsidRPr="00F23027">
        <w:rPr>
          <w:sz w:val="28"/>
          <w:szCs w:val="28"/>
        </w:rPr>
        <w:t xml:space="preserve"> </w:t>
      </w:r>
      <w:r w:rsidRPr="00877E8D">
        <w:rPr>
          <w:iCs/>
          <w:sz w:val="28"/>
          <w:szCs w:val="28"/>
        </w:rPr>
        <w:t>(далее – Порядок проведения конкурса)</w:t>
      </w:r>
      <w:r w:rsidRPr="00D0450F">
        <w:rPr>
          <w:sz w:val="28"/>
          <w:szCs w:val="28"/>
        </w:rPr>
        <w:t>;</w:t>
      </w:r>
    </w:p>
    <w:p w:rsidR="00CA425C" w:rsidRPr="00D0450F" w:rsidRDefault="00CA425C" w:rsidP="00CA425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450F">
        <w:rPr>
          <w:sz w:val="28"/>
          <w:szCs w:val="28"/>
        </w:rPr>
        <w:t>г)</w:t>
      </w:r>
      <w:r w:rsidRPr="00D0450F">
        <w:rPr>
          <w:sz w:val="28"/>
          <w:szCs w:val="28"/>
        </w:rPr>
        <w:tab/>
        <w:t xml:space="preserve">представления неполного пакета документов в нарушение требований пункта </w:t>
      </w:r>
      <w:r>
        <w:rPr>
          <w:sz w:val="28"/>
          <w:szCs w:val="28"/>
        </w:rPr>
        <w:t>8</w:t>
      </w:r>
      <w:r w:rsidRPr="00877E8D">
        <w:rPr>
          <w:sz w:val="28"/>
          <w:szCs w:val="28"/>
        </w:rPr>
        <w:t xml:space="preserve"> </w:t>
      </w:r>
      <w:r w:rsidRPr="00D0450F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проведения конкурса</w:t>
      </w:r>
      <w:r w:rsidRPr="00877E8D">
        <w:rPr>
          <w:sz w:val="28"/>
          <w:szCs w:val="28"/>
        </w:rPr>
        <w:t>;</w:t>
      </w:r>
    </w:p>
    <w:p w:rsidR="00CA425C" w:rsidRPr="00D0450F" w:rsidRDefault="00CA425C" w:rsidP="00CA425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0450F">
        <w:rPr>
          <w:sz w:val="28"/>
          <w:szCs w:val="28"/>
        </w:rPr>
        <w:t>д)</w:t>
      </w:r>
      <w:r w:rsidRPr="00D0450F">
        <w:rPr>
          <w:sz w:val="28"/>
          <w:szCs w:val="28"/>
        </w:rPr>
        <w:tab/>
        <w:t>нарушений образовательной организацией законодательства</w:t>
      </w:r>
      <w:r>
        <w:rPr>
          <w:sz w:val="28"/>
          <w:szCs w:val="28"/>
        </w:rPr>
        <w:t xml:space="preserve"> </w:t>
      </w:r>
      <w:r w:rsidRPr="00D0450F">
        <w:rPr>
          <w:sz w:val="28"/>
          <w:szCs w:val="28"/>
        </w:rPr>
        <w:t>Российской Федерации, повлекшее за собой приостановление действия лицензии на осуществление образовательной деятельности на момент проведения конкурса;</w:t>
      </w:r>
    </w:p>
    <w:p w:rsidR="00CA425C" w:rsidRDefault="00CA425C" w:rsidP="00CA425C">
      <w:pPr>
        <w:pStyle w:val="a3"/>
        <w:tabs>
          <w:tab w:val="left" w:pos="0"/>
        </w:tabs>
        <w:autoSpaceDE w:val="0"/>
        <w:autoSpaceDN w:val="0"/>
        <w:spacing w:after="0"/>
        <w:ind w:left="0" w:firstLine="709"/>
        <w:jc w:val="both"/>
        <w:rPr>
          <w:sz w:val="28"/>
          <w:szCs w:val="28"/>
        </w:rPr>
      </w:pPr>
      <w:r w:rsidRPr="00D0450F">
        <w:rPr>
          <w:sz w:val="28"/>
          <w:szCs w:val="28"/>
        </w:rPr>
        <w:t>е)</w:t>
      </w:r>
      <w:r>
        <w:rPr>
          <w:sz w:val="28"/>
          <w:szCs w:val="28"/>
        </w:rPr>
        <w:t> </w:t>
      </w:r>
      <w:r w:rsidRPr="00D0450F">
        <w:rPr>
          <w:sz w:val="28"/>
          <w:szCs w:val="28"/>
        </w:rPr>
        <w:t>предложений по установлению контрольных цифр приема по профессиям, специальностям, по которым федеральный государственный образовательный стандарт среднего профессионального образования признан утратившим силу или отменен.</w:t>
      </w:r>
    </w:p>
    <w:p w:rsidR="00CA425C" w:rsidRPr="00D264D3" w:rsidRDefault="00CA425C" w:rsidP="00CA425C">
      <w:pPr>
        <w:pStyle w:val="a3"/>
        <w:tabs>
          <w:tab w:val="left" w:pos="0"/>
        </w:tabs>
        <w:autoSpaceDE w:val="0"/>
        <w:autoSpaceDN w:val="0"/>
        <w:spacing w:after="0"/>
        <w:ind w:left="0" w:firstLine="709"/>
        <w:jc w:val="both"/>
        <w:rPr>
          <w:sz w:val="28"/>
          <w:szCs w:val="28"/>
        </w:rPr>
      </w:pPr>
      <w:r w:rsidRPr="00D0450F">
        <w:rPr>
          <w:sz w:val="28"/>
          <w:szCs w:val="28"/>
        </w:rPr>
        <w:t xml:space="preserve">протокол рассмотрения конкурсных заявок, который должен содержать сведения об образовательных организациях, конкурсные заявки которых были рассмотрены, решение о допуске образовательных организаций к участию в конкурсе или об отказе в допуске образовательных организаций к участию в конкурсе с обоснованием такого решения. Протокол </w:t>
      </w:r>
      <w:proofErr w:type="gramStart"/>
      <w:r>
        <w:rPr>
          <w:sz w:val="28"/>
          <w:szCs w:val="28"/>
        </w:rPr>
        <w:t xml:space="preserve">размещается </w:t>
      </w:r>
      <w:r w:rsidRPr="00D0450F">
        <w:rPr>
          <w:sz w:val="28"/>
          <w:szCs w:val="28"/>
        </w:rPr>
        <w:t xml:space="preserve">в </w:t>
      </w:r>
      <w:r w:rsidRPr="00D0450F">
        <w:rPr>
          <w:iCs/>
          <w:sz w:val="28"/>
          <w:szCs w:val="28"/>
        </w:rPr>
        <w:t xml:space="preserve">течение </w:t>
      </w:r>
      <w:r>
        <w:rPr>
          <w:iCs/>
          <w:sz w:val="28"/>
          <w:szCs w:val="28"/>
        </w:rPr>
        <w:t xml:space="preserve">20 </w:t>
      </w:r>
      <w:r w:rsidRPr="00D0450F">
        <w:rPr>
          <w:iCs/>
          <w:sz w:val="28"/>
          <w:szCs w:val="28"/>
        </w:rPr>
        <w:t>календарных дней</w:t>
      </w:r>
      <w:r w:rsidRPr="00D0450F">
        <w:rPr>
          <w:i/>
          <w:iCs/>
          <w:sz w:val="28"/>
          <w:szCs w:val="28"/>
        </w:rPr>
        <w:t xml:space="preserve"> </w:t>
      </w:r>
      <w:r w:rsidRPr="00D0450F">
        <w:rPr>
          <w:sz w:val="28"/>
          <w:szCs w:val="28"/>
        </w:rPr>
        <w:t>после публикации протокола вскрытия конвертов с конкурсными заявками размещается</w:t>
      </w:r>
      <w:proofErr w:type="gramEnd"/>
      <w:r w:rsidRPr="00D0450F">
        <w:rPr>
          <w:sz w:val="28"/>
          <w:szCs w:val="28"/>
        </w:rPr>
        <w:t xml:space="preserve"> на официальном сайте </w:t>
      </w:r>
      <w:r w:rsidRPr="00D0450F">
        <w:rPr>
          <w:iCs/>
          <w:sz w:val="28"/>
          <w:szCs w:val="28"/>
        </w:rPr>
        <w:t xml:space="preserve">Министерства образования и науки Забайкальского края </w:t>
      </w:r>
      <w:hyperlink r:id="rId7" w:history="1">
        <w:r w:rsidRPr="00CF646A">
          <w:rPr>
            <w:rStyle w:val="a7"/>
            <w:iCs/>
            <w:sz w:val="28"/>
            <w:szCs w:val="28"/>
          </w:rPr>
          <w:t>https://minobr.75.ru/</w:t>
        </w:r>
      </w:hyperlink>
      <w:r>
        <w:rPr>
          <w:iCs/>
          <w:sz w:val="28"/>
          <w:szCs w:val="28"/>
        </w:rPr>
        <w:t xml:space="preserve"> </w:t>
      </w:r>
    </w:p>
    <w:bookmarkEnd w:id="1"/>
    <w:bookmarkEnd w:id="2"/>
    <w:bookmarkEnd w:id="3"/>
    <w:p w:rsidR="00CA425C" w:rsidRPr="00D264D3" w:rsidRDefault="00CA425C" w:rsidP="00CA425C">
      <w:pPr>
        <w:pStyle w:val="ad"/>
        <w:tabs>
          <w:tab w:val="left" w:pos="980"/>
        </w:tabs>
        <w:ind w:left="0" w:firstLine="709"/>
        <w:jc w:val="both"/>
        <w:rPr>
          <w:szCs w:val="28"/>
        </w:rPr>
      </w:pPr>
      <w:r>
        <w:rPr>
          <w:szCs w:val="28"/>
        </w:rPr>
        <w:t>10</w:t>
      </w:r>
      <w:r w:rsidRPr="00F22D7D">
        <w:rPr>
          <w:szCs w:val="28"/>
        </w:rPr>
        <w:t>.</w:t>
      </w:r>
      <w:r>
        <w:rPr>
          <w:szCs w:val="28"/>
        </w:rPr>
        <w:t> </w:t>
      </w:r>
      <w:r w:rsidRPr="00E24580">
        <w:rPr>
          <w:b/>
          <w:szCs w:val="28"/>
        </w:rPr>
        <w:t>Требования к содержанию и оформлению конкурсной заявки</w:t>
      </w:r>
      <w:r w:rsidRPr="00D264D3">
        <w:rPr>
          <w:szCs w:val="28"/>
        </w:rPr>
        <w:t>.</w:t>
      </w:r>
    </w:p>
    <w:p w:rsidR="00CA425C" w:rsidRDefault="00CA425C" w:rsidP="00CA425C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264D3">
        <w:rPr>
          <w:color w:val="000000"/>
          <w:sz w:val="28"/>
          <w:szCs w:val="28"/>
        </w:rPr>
        <w:t xml:space="preserve">В состав конкурсной заявки должны входить </w:t>
      </w:r>
      <w:r>
        <w:rPr>
          <w:color w:val="000000"/>
          <w:sz w:val="28"/>
          <w:szCs w:val="28"/>
        </w:rPr>
        <w:t>до</w:t>
      </w:r>
      <w:r w:rsidRPr="00D264D3">
        <w:rPr>
          <w:color w:val="000000"/>
          <w:sz w:val="28"/>
          <w:szCs w:val="28"/>
        </w:rPr>
        <w:t>кументы</w:t>
      </w:r>
      <w:r>
        <w:rPr>
          <w:color w:val="000000"/>
          <w:sz w:val="28"/>
          <w:szCs w:val="28"/>
        </w:rPr>
        <w:t>, перечисленные в приложении 3 к настоящему объявлению.</w:t>
      </w:r>
    </w:p>
    <w:p w:rsidR="00CA425C" w:rsidRDefault="00CA425C" w:rsidP="00CA425C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Каждая форма конкурсной заявки должна быть подписана руководителем участника конкурса. Подпись руководителя участника конкурса должна быть заверена печатью участника конкурса.</w:t>
      </w:r>
    </w:p>
    <w:p w:rsidR="00CA425C" w:rsidRDefault="00CA425C" w:rsidP="00CA42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264D3">
        <w:rPr>
          <w:sz w:val="28"/>
          <w:szCs w:val="28"/>
        </w:rPr>
        <w:t xml:space="preserve">В случае если от имени участника конкурса действует иное уполномоченное лицо, конкурсная заявка должна содержать доверенность на осуществление действий от имени участника конкурса, подписанную руководителем участника конкурса и заверенную печатью участника конкурса. Рекомендуемая форма доверенности приведена в приложении </w:t>
      </w:r>
      <w:r>
        <w:rPr>
          <w:sz w:val="28"/>
          <w:szCs w:val="28"/>
        </w:rPr>
        <w:t>4 к настоящему объявлению</w:t>
      </w:r>
      <w:r w:rsidRPr="00D264D3">
        <w:rPr>
          <w:sz w:val="28"/>
          <w:szCs w:val="28"/>
        </w:rPr>
        <w:t>.</w:t>
      </w:r>
    </w:p>
    <w:p w:rsidR="00CA425C" w:rsidRDefault="00CA425C" w:rsidP="00CA42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комплектующих конкурсную заявку, заверяются участником конкурса в соответствии с установленным данной образовательной организацией порядком.</w:t>
      </w:r>
    </w:p>
    <w:p w:rsidR="00CA425C" w:rsidRPr="00D264D3" w:rsidRDefault="00CA425C" w:rsidP="00CA425C">
      <w:pPr>
        <w:tabs>
          <w:tab w:val="left" w:pos="70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D264D3">
        <w:rPr>
          <w:color w:val="000000"/>
          <w:sz w:val="28"/>
          <w:szCs w:val="28"/>
        </w:rPr>
        <w:t>опи</w:t>
      </w:r>
      <w:r>
        <w:rPr>
          <w:color w:val="000000"/>
          <w:sz w:val="28"/>
          <w:szCs w:val="28"/>
        </w:rPr>
        <w:t>и</w:t>
      </w:r>
      <w:r w:rsidRPr="00D264D3">
        <w:rPr>
          <w:color w:val="000000"/>
          <w:sz w:val="28"/>
          <w:szCs w:val="28"/>
        </w:rPr>
        <w:t xml:space="preserve"> лицензии на осуществление образовательной деятельности </w:t>
      </w:r>
      <w:r w:rsidRPr="00D264D3">
        <w:rPr>
          <w:sz w:val="28"/>
          <w:szCs w:val="28"/>
        </w:rPr>
        <w:t>(с приложениями)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D264D3">
        <w:rPr>
          <w:sz w:val="28"/>
          <w:szCs w:val="28"/>
        </w:rPr>
        <w:t>свидетельства о государственной аккредитации (с приложениями)</w:t>
      </w:r>
      <w:r>
        <w:rPr>
          <w:sz w:val="28"/>
          <w:szCs w:val="28"/>
        </w:rPr>
        <w:t xml:space="preserve"> заверяются участником конкурса в соответствии с установленным данной образовательной организацией порядком. Предоставляются только титульные листы и листы приложений, содержащие заявляемые специальности, профессии.</w:t>
      </w:r>
      <w:r w:rsidRPr="00D264D3">
        <w:rPr>
          <w:sz w:val="28"/>
          <w:szCs w:val="28"/>
        </w:rPr>
        <w:t xml:space="preserve"> </w:t>
      </w:r>
    </w:p>
    <w:p w:rsidR="00CA425C" w:rsidRDefault="00CA425C" w:rsidP="00CA42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листы конкурсной заявки должны быть прошиты и пронумерованы. Конкурсная заявка должна содержать опись входящих в ее состав документов, должна быть скреплена печатью участника конкурса и подписана руководителем участника конкурса. </w:t>
      </w:r>
    </w:p>
    <w:p w:rsidR="00CA425C" w:rsidRPr="00D264D3" w:rsidRDefault="00CA425C" w:rsidP="00CA42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264D3">
        <w:rPr>
          <w:sz w:val="28"/>
          <w:szCs w:val="28"/>
        </w:rPr>
        <w:t>Конкурсная заявка на бумажном носител</w:t>
      </w:r>
      <w:r>
        <w:rPr>
          <w:sz w:val="28"/>
          <w:szCs w:val="28"/>
        </w:rPr>
        <w:t>е</w:t>
      </w:r>
      <w:r w:rsidRPr="00D264D3">
        <w:rPr>
          <w:sz w:val="28"/>
          <w:szCs w:val="28"/>
        </w:rPr>
        <w:t xml:space="preserve"> (прошитая и пронумерованная) в одном экземпляре </w:t>
      </w:r>
      <w:r>
        <w:rPr>
          <w:sz w:val="28"/>
          <w:szCs w:val="28"/>
        </w:rPr>
        <w:t>представляется в запечатанном конверте</w:t>
      </w:r>
      <w:r w:rsidRPr="00D264D3">
        <w:rPr>
          <w:sz w:val="28"/>
          <w:szCs w:val="28"/>
        </w:rPr>
        <w:t>.</w:t>
      </w:r>
    </w:p>
    <w:p w:rsidR="00CA425C" w:rsidRDefault="00CA425C" w:rsidP="00CA42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264D3">
        <w:rPr>
          <w:sz w:val="28"/>
          <w:szCs w:val="28"/>
        </w:rPr>
        <w:t xml:space="preserve">Конверт </w:t>
      </w:r>
      <w:r>
        <w:rPr>
          <w:sz w:val="28"/>
          <w:szCs w:val="28"/>
        </w:rPr>
        <w:t xml:space="preserve">с конкурсной заявкой </w:t>
      </w:r>
      <w:r w:rsidRPr="00D264D3">
        <w:rPr>
          <w:sz w:val="28"/>
          <w:szCs w:val="28"/>
        </w:rPr>
        <w:t>должен быть маркирован следующим образом</w:t>
      </w:r>
      <w:r>
        <w:rPr>
          <w:sz w:val="28"/>
          <w:szCs w:val="28"/>
        </w:rPr>
        <w:t>:</w:t>
      </w:r>
      <w:r w:rsidRPr="00D264D3">
        <w:rPr>
          <w:sz w:val="28"/>
          <w:szCs w:val="28"/>
        </w:rPr>
        <w:t xml:space="preserve"> </w:t>
      </w:r>
    </w:p>
    <w:p w:rsidR="00CA425C" w:rsidRDefault="00CA425C" w:rsidP="00CA425C">
      <w:pPr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 w:rsidRPr="00D264D3">
        <w:rPr>
          <w:sz w:val="28"/>
          <w:szCs w:val="28"/>
        </w:rPr>
        <w:t>«</w:t>
      </w:r>
      <w:r w:rsidRPr="00D264D3">
        <w:rPr>
          <w:i/>
          <w:iCs/>
          <w:sz w:val="28"/>
          <w:szCs w:val="28"/>
        </w:rPr>
        <w:t>На конкурс Министерства образования</w:t>
      </w:r>
      <w:r w:rsidRPr="004F550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</w:t>
      </w:r>
      <w:r w:rsidRPr="00D264D3">
        <w:rPr>
          <w:i/>
          <w:iCs/>
          <w:sz w:val="28"/>
          <w:szCs w:val="28"/>
        </w:rPr>
        <w:t xml:space="preserve"> науки Забайкальского края</w:t>
      </w:r>
      <w:r>
        <w:rPr>
          <w:i/>
          <w:iCs/>
          <w:sz w:val="28"/>
          <w:szCs w:val="28"/>
        </w:rPr>
        <w:t>»</w:t>
      </w:r>
      <w:r w:rsidRPr="00D264D3">
        <w:rPr>
          <w:i/>
          <w:iCs/>
          <w:sz w:val="28"/>
          <w:szCs w:val="28"/>
        </w:rPr>
        <w:t>.</w:t>
      </w:r>
    </w:p>
    <w:p w:rsidR="00CA425C" w:rsidRPr="00D264D3" w:rsidRDefault="00CA425C" w:rsidP="00CA425C">
      <w:pPr>
        <w:tabs>
          <w:tab w:val="left" w:pos="1134"/>
        </w:tabs>
        <w:ind w:firstLine="71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«Полное наименование образовательной организации».</w:t>
      </w:r>
    </w:p>
    <w:p w:rsidR="00CA425C" w:rsidRPr="00002B0A" w:rsidRDefault="00CA425C" w:rsidP="00CA425C">
      <w:pPr>
        <w:tabs>
          <w:tab w:val="left" w:pos="1134"/>
        </w:tabs>
        <w:ind w:firstLine="71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Pr="00DC40FD">
        <w:rPr>
          <w:i/>
          <w:iCs/>
          <w:sz w:val="28"/>
          <w:szCs w:val="28"/>
        </w:rPr>
        <w:t>Заявка на участие в</w:t>
      </w:r>
      <w:r w:rsidRPr="00DC40FD">
        <w:rPr>
          <w:bCs/>
          <w:i/>
          <w:sz w:val="28"/>
          <w:szCs w:val="28"/>
        </w:rPr>
        <w:t xml:space="preserve"> конкурсе </w:t>
      </w:r>
      <w:r>
        <w:rPr>
          <w:bCs/>
          <w:i/>
          <w:sz w:val="28"/>
          <w:szCs w:val="28"/>
        </w:rPr>
        <w:t>по</w:t>
      </w:r>
      <w:r w:rsidRPr="00DC40FD">
        <w:rPr>
          <w:bCs/>
          <w:i/>
          <w:sz w:val="28"/>
          <w:szCs w:val="28"/>
        </w:rPr>
        <w:t xml:space="preserve"> распределени</w:t>
      </w:r>
      <w:r>
        <w:rPr>
          <w:bCs/>
          <w:i/>
          <w:sz w:val="28"/>
          <w:szCs w:val="28"/>
        </w:rPr>
        <w:t>ю</w:t>
      </w:r>
      <w:r w:rsidRPr="00DC40FD">
        <w:rPr>
          <w:bCs/>
          <w:i/>
          <w:sz w:val="28"/>
          <w:szCs w:val="28"/>
        </w:rPr>
        <w:t xml:space="preserve"> контрольных цифр приема </w:t>
      </w:r>
      <w:r>
        <w:rPr>
          <w:bCs/>
          <w:i/>
          <w:sz w:val="28"/>
          <w:szCs w:val="28"/>
        </w:rPr>
        <w:t xml:space="preserve">по профессиям, специальностям среднего профессионального образования для </w:t>
      </w:r>
      <w:proofErr w:type="gramStart"/>
      <w:r>
        <w:rPr>
          <w:bCs/>
          <w:i/>
          <w:sz w:val="28"/>
          <w:szCs w:val="28"/>
        </w:rPr>
        <w:t>обучения по</w:t>
      </w:r>
      <w:proofErr w:type="gramEnd"/>
      <w:r>
        <w:rPr>
          <w:bCs/>
          <w:i/>
          <w:sz w:val="28"/>
          <w:szCs w:val="28"/>
        </w:rPr>
        <w:t xml:space="preserve"> образовательным программам подготовки специалистов среднего звена (по образовательным программам подготовки квалифицированных рабочих, служащих) </w:t>
      </w:r>
      <w:r w:rsidRPr="00002B0A">
        <w:rPr>
          <w:bCs/>
          <w:i/>
          <w:sz w:val="28"/>
          <w:szCs w:val="28"/>
        </w:rPr>
        <w:t xml:space="preserve">за счет </w:t>
      </w:r>
      <w:r>
        <w:rPr>
          <w:bCs/>
          <w:i/>
          <w:sz w:val="28"/>
          <w:szCs w:val="28"/>
        </w:rPr>
        <w:t xml:space="preserve">средств </w:t>
      </w:r>
      <w:r w:rsidRPr="00002B0A">
        <w:rPr>
          <w:bCs/>
          <w:i/>
          <w:sz w:val="28"/>
          <w:szCs w:val="28"/>
        </w:rPr>
        <w:t xml:space="preserve">бюджета Забайкальского края </w:t>
      </w:r>
      <w:r>
        <w:rPr>
          <w:bCs/>
          <w:i/>
          <w:sz w:val="28"/>
          <w:szCs w:val="28"/>
        </w:rPr>
        <w:t>на 2025/2026 учебный год</w:t>
      </w:r>
      <w:r w:rsidRPr="00002B0A">
        <w:rPr>
          <w:i/>
          <w:iCs/>
          <w:sz w:val="28"/>
          <w:szCs w:val="28"/>
        </w:rPr>
        <w:t>».</w:t>
      </w:r>
    </w:p>
    <w:p w:rsidR="00CA425C" w:rsidRPr="00D264D3" w:rsidRDefault="00CA425C" w:rsidP="00CA425C">
      <w:pPr>
        <w:tabs>
          <w:tab w:val="left" w:pos="1134"/>
        </w:tabs>
        <w:ind w:firstLine="710"/>
        <w:jc w:val="both"/>
        <w:rPr>
          <w:i/>
          <w:sz w:val="28"/>
          <w:szCs w:val="28"/>
        </w:rPr>
      </w:pPr>
      <w:r w:rsidRPr="00F23027">
        <w:rPr>
          <w:i/>
          <w:sz w:val="28"/>
          <w:szCs w:val="28"/>
        </w:rPr>
        <w:t xml:space="preserve">«НЕ ВСКРЫВАТЬ до 14.00 </w:t>
      </w:r>
      <w:r>
        <w:rPr>
          <w:i/>
          <w:sz w:val="28"/>
          <w:szCs w:val="28"/>
        </w:rPr>
        <w:t>19</w:t>
      </w:r>
      <w:r w:rsidRPr="00F23027">
        <w:rPr>
          <w:i/>
          <w:sz w:val="28"/>
          <w:szCs w:val="28"/>
        </w:rPr>
        <w:t xml:space="preserve"> апреля 202</w:t>
      </w:r>
      <w:r>
        <w:rPr>
          <w:i/>
          <w:sz w:val="28"/>
          <w:szCs w:val="28"/>
        </w:rPr>
        <w:t>4</w:t>
      </w:r>
      <w:r w:rsidRPr="00F23027">
        <w:rPr>
          <w:i/>
          <w:sz w:val="28"/>
          <w:szCs w:val="28"/>
        </w:rPr>
        <w:t xml:space="preserve"> года»</w:t>
      </w:r>
    </w:p>
    <w:p w:rsidR="00CA425C" w:rsidRPr="00D264D3" w:rsidRDefault="00CA425C" w:rsidP="00CA425C">
      <w:pPr>
        <w:tabs>
          <w:tab w:val="left" w:pos="1134"/>
        </w:tabs>
        <w:ind w:firstLine="710"/>
        <w:jc w:val="both"/>
        <w:rPr>
          <w:sz w:val="28"/>
          <w:szCs w:val="28"/>
        </w:rPr>
      </w:pPr>
      <w:r w:rsidRPr="00D264D3">
        <w:rPr>
          <w:sz w:val="28"/>
          <w:szCs w:val="28"/>
        </w:rPr>
        <w:t>Конверт должен быть опечатан печатью организации.</w:t>
      </w:r>
    </w:p>
    <w:p w:rsidR="00CA425C" w:rsidRDefault="00CA425C" w:rsidP="00CA425C">
      <w:pPr>
        <w:pStyle w:val="ad"/>
        <w:tabs>
          <w:tab w:val="left" w:pos="1120"/>
        </w:tabs>
        <w:ind w:left="0" w:right="-1" w:firstLine="709"/>
        <w:jc w:val="both"/>
        <w:rPr>
          <w:color w:val="000000"/>
          <w:szCs w:val="28"/>
        </w:rPr>
      </w:pPr>
      <w:r>
        <w:rPr>
          <w:szCs w:val="28"/>
        </w:rPr>
        <w:t>11.</w:t>
      </w:r>
      <w:r>
        <w:rPr>
          <w:b/>
          <w:szCs w:val="28"/>
        </w:rPr>
        <w:t> </w:t>
      </w:r>
      <w:r w:rsidRPr="00685271">
        <w:rPr>
          <w:b/>
          <w:szCs w:val="28"/>
        </w:rPr>
        <w:t xml:space="preserve">Оценка </w:t>
      </w:r>
      <w:r w:rsidRPr="00E86823">
        <w:rPr>
          <w:b/>
          <w:szCs w:val="28"/>
        </w:rPr>
        <w:t xml:space="preserve">конкурсных заявок </w:t>
      </w:r>
      <w:r w:rsidRPr="00E11BF1">
        <w:rPr>
          <w:szCs w:val="28"/>
        </w:rPr>
        <w:t>осуществляется конкурсной комиссией</w:t>
      </w:r>
      <w:r w:rsidRPr="00E11BF1">
        <w:rPr>
          <w:color w:val="000000"/>
          <w:szCs w:val="28"/>
        </w:rPr>
        <w:t xml:space="preserve"> с привлечением </w:t>
      </w:r>
      <w:r>
        <w:rPr>
          <w:color w:val="000000"/>
          <w:szCs w:val="28"/>
        </w:rPr>
        <w:t>представителей Министерства труда и социальной защиты населения Забайкальского края, Союза работодателей Забайкальского края</w:t>
      </w:r>
      <w:r w:rsidRPr="00E11BF1">
        <w:rPr>
          <w:color w:val="000000"/>
          <w:szCs w:val="28"/>
        </w:rPr>
        <w:t>.</w:t>
      </w:r>
    </w:p>
    <w:p w:rsidR="00CA425C" w:rsidRDefault="00CA425C" w:rsidP="00CA425C">
      <w:pPr>
        <w:pStyle w:val="ad"/>
        <w:tabs>
          <w:tab w:val="left" w:pos="0"/>
        </w:tabs>
        <w:ind w:left="0" w:right="-1" w:firstLine="709"/>
        <w:jc w:val="both"/>
        <w:rPr>
          <w:szCs w:val="28"/>
        </w:rPr>
      </w:pPr>
      <w:r>
        <w:rPr>
          <w:szCs w:val="28"/>
        </w:rPr>
        <w:t>При проведении экспертной оценки конкурсных заявок учитываются показатели деятельности образовательных организаций в соответствии с пунктом 15 Порядка проведения конкурса.</w:t>
      </w:r>
    </w:p>
    <w:p w:rsidR="00CA425C" w:rsidRPr="00FA61DC" w:rsidRDefault="00CA425C" w:rsidP="00CA42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A61DC">
        <w:rPr>
          <w:sz w:val="28"/>
          <w:szCs w:val="28"/>
        </w:rPr>
        <w:t xml:space="preserve">Конкурсная комиссия принимает решение о распределении КЦП </w:t>
      </w:r>
      <w:r w:rsidRPr="00FA61DC">
        <w:rPr>
          <w:sz w:val="28"/>
          <w:szCs w:val="28"/>
        </w:rPr>
        <w:lastRenderedPageBreak/>
        <w:t>образовательным организациям по профессиям</w:t>
      </w:r>
      <w:r>
        <w:rPr>
          <w:sz w:val="28"/>
          <w:szCs w:val="28"/>
        </w:rPr>
        <w:t>,</w:t>
      </w:r>
      <w:r w:rsidRPr="00FA61DC">
        <w:rPr>
          <w:sz w:val="28"/>
          <w:szCs w:val="28"/>
        </w:rPr>
        <w:t xml:space="preserve"> специальностям среднего профессионального образования </w:t>
      </w:r>
      <w:r w:rsidRPr="00FA61DC">
        <w:rPr>
          <w:bCs/>
          <w:sz w:val="28"/>
          <w:szCs w:val="28"/>
        </w:rPr>
        <w:t xml:space="preserve">в зависимости от значений показателей потенциала образовательных организаций, рассчитываемых в соответствии с </w:t>
      </w:r>
      <w:r w:rsidRPr="00FA61DC">
        <w:rPr>
          <w:rFonts w:cs="Calibri"/>
          <w:sz w:val="28"/>
          <w:szCs w:val="28"/>
        </w:rPr>
        <w:t xml:space="preserve">критериями принятия решения о распределении </w:t>
      </w:r>
      <w:r>
        <w:rPr>
          <w:rFonts w:cs="Calibri"/>
          <w:sz w:val="28"/>
          <w:szCs w:val="28"/>
        </w:rPr>
        <w:t>КЦП</w:t>
      </w:r>
      <w:r w:rsidRPr="00FA61DC">
        <w:rPr>
          <w:rFonts w:cs="Calibri"/>
          <w:sz w:val="28"/>
          <w:szCs w:val="28"/>
        </w:rPr>
        <w:t xml:space="preserve"> по профессиям и специальностям и (или) укрупненным группам профессий и специальностей для обучения по образовательным программам среднего профессионального образования за счет бюджетных ассигнований бюджета </w:t>
      </w:r>
      <w:r>
        <w:rPr>
          <w:rFonts w:cs="Calibri"/>
          <w:sz w:val="28"/>
          <w:szCs w:val="28"/>
        </w:rPr>
        <w:t>Забайкальского края (приложение</w:t>
      </w:r>
      <w:proofErr w:type="gramEnd"/>
      <w:r>
        <w:rPr>
          <w:rFonts w:cs="Calibri"/>
          <w:sz w:val="28"/>
          <w:szCs w:val="28"/>
        </w:rPr>
        <w:t> </w:t>
      </w:r>
      <w:proofErr w:type="gramStart"/>
      <w:r>
        <w:rPr>
          <w:rFonts w:cs="Calibri"/>
          <w:sz w:val="28"/>
          <w:szCs w:val="28"/>
        </w:rPr>
        <w:t>3 к приказу</w:t>
      </w:r>
      <w:r w:rsidRPr="00FA61DC">
        <w:rPr>
          <w:rFonts w:cs="Calibri"/>
          <w:sz w:val="28"/>
          <w:szCs w:val="28"/>
        </w:rPr>
        <w:t>)</w:t>
      </w:r>
      <w:r w:rsidRPr="00FA61DC">
        <w:rPr>
          <w:bCs/>
          <w:sz w:val="28"/>
          <w:szCs w:val="28"/>
        </w:rPr>
        <w:t>.</w:t>
      </w:r>
      <w:proofErr w:type="gramEnd"/>
    </w:p>
    <w:p w:rsidR="00CA425C" w:rsidRPr="00D0450F" w:rsidRDefault="00CA425C" w:rsidP="00CA425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r w:rsidRPr="00D264D3">
        <w:rPr>
          <w:color w:val="000000"/>
          <w:sz w:val="28"/>
          <w:szCs w:val="28"/>
        </w:rPr>
        <w:t xml:space="preserve">онкурсная комиссия </w:t>
      </w:r>
      <w:r>
        <w:rPr>
          <w:color w:val="000000"/>
          <w:sz w:val="28"/>
          <w:szCs w:val="28"/>
        </w:rPr>
        <w:t xml:space="preserve">ведет </w:t>
      </w:r>
      <w:r w:rsidRPr="00D0450F">
        <w:rPr>
          <w:sz w:val="28"/>
          <w:szCs w:val="28"/>
        </w:rPr>
        <w:t>протокол оценки и сопоставления конкурсных заявок, который должен содержать сведения об образовательных организациях, конкурсные заявки которых были допущены к участию в конкурсе, ранжированный</w:t>
      </w:r>
      <w:r>
        <w:rPr>
          <w:sz w:val="28"/>
          <w:szCs w:val="28"/>
        </w:rPr>
        <w:t xml:space="preserve"> </w:t>
      </w:r>
      <w:r w:rsidRPr="00D0450F">
        <w:rPr>
          <w:sz w:val="28"/>
          <w:szCs w:val="28"/>
        </w:rPr>
        <w:t>на основании результатов оценки и сопоставления конкурсных заявок список образовательных организаций по каждой профессии, специальности и (или) укрупненной группе профессий, специальностей (за исключением случаев, предусмотренных пунктом 19 Порядка</w:t>
      </w:r>
      <w:r>
        <w:rPr>
          <w:sz w:val="28"/>
          <w:szCs w:val="28"/>
        </w:rPr>
        <w:t xml:space="preserve"> проведения конкурса</w:t>
      </w:r>
      <w:r w:rsidRPr="00D0450F">
        <w:rPr>
          <w:sz w:val="28"/>
          <w:szCs w:val="28"/>
        </w:rPr>
        <w:t>), сведения о принятом решении</w:t>
      </w:r>
      <w:proofErr w:type="gramEnd"/>
      <w:r w:rsidRPr="00D0450F">
        <w:rPr>
          <w:sz w:val="28"/>
          <w:szCs w:val="28"/>
        </w:rPr>
        <w:t xml:space="preserve"> и о распределении контрольных цифр приема. Протокол оценки и сопоставления конкурсных заявок подписывается всеми присутствующими членами конкурсной комиссии и размещается на официальном сайте </w:t>
      </w:r>
      <w:r w:rsidRPr="00D0450F">
        <w:rPr>
          <w:iCs/>
          <w:sz w:val="28"/>
          <w:szCs w:val="28"/>
        </w:rPr>
        <w:t xml:space="preserve">Министерства образования и науки Забайкальского края </w:t>
      </w:r>
      <w:hyperlink r:id="rId8" w:history="1">
        <w:r w:rsidRPr="00CF646A">
          <w:rPr>
            <w:rStyle w:val="a7"/>
            <w:iCs/>
            <w:sz w:val="28"/>
            <w:szCs w:val="28"/>
          </w:rPr>
          <w:t>https://minobr.75.ru/</w:t>
        </w:r>
      </w:hyperlink>
      <w:r>
        <w:rPr>
          <w:iCs/>
          <w:sz w:val="28"/>
          <w:szCs w:val="28"/>
        </w:rPr>
        <w:t xml:space="preserve"> </w:t>
      </w:r>
      <w:r w:rsidRPr="00D0450F">
        <w:rPr>
          <w:i/>
          <w:iCs/>
          <w:sz w:val="28"/>
          <w:szCs w:val="28"/>
        </w:rPr>
        <w:t xml:space="preserve"> </w:t>
      </w:r>
      <w:r w:rsidRPr="00D0450F">
        <w:rPr>
          <w:sz w:val="28"/>
          <w:szCs w:val="28"/>
        </w:rPr>
        <w:t xml:space="preserve">в течение </w:t>
      </w:r>
      <w:r>
        <w:rPr>
          <w:iCs/>
          <w:sz w:val="28"/>
          <w:szCs w:val="28"/>
        </w:rPr>
        <w:t>3</w:t>
      </w:r>
      <w:r w:rsidRPr="00D0450F">
        <w:rPr>
          <w:iCs/>
          <w:sz w:val="28"/>
          <w:szCs w:val="28"/>
        </w:rPr>
        <w:t xml:space="preserve"> рабочих</w:t>
      </w:r>
      <w:r w:rsidRPr="00D0450F">
        <w:rPr>
          <w:i/>
          <w:iCs/>
          <w:sz w:val="28"/>
          <w:szCs w:val="28"/>
        </w:rPr>
        <w:t xml:space="preserve"> </w:t>
      </w:r>
      <w:r w:rsidRPr="00D0450F">
        <w:rPr>
          <w:iCs/>
          <w:sz w:val="28"/>
          <w:szCs w:val="28"/>
        </w:rPr>
        <w:t>дней</w:t>
      </w:r>
      <w:r w:rsidRPr="00D0450F">
        <w:rPr>
          <w:i/>
          <w:iCs/>
          <w:sz w:val="28"/>
          <w:szCs w:val="28"/>
        </w:rPr>
        <w:t xml:space="preserve"> </w:t>
      </w:r>
      <w:r w:rsidRPr="00D0450F">
        <w:rPr>
          <w:sz w:val="28"/>
          <w:szCs w:val="28"/>
        </w:rPr>
        <w:t>после даты подписания.</w:t>
      </w:r>
    </w:p>
    <w:p w:rsidR="00CA425C" w:rsidRPr="00D0450F" w:rsidRDefault="00CA425C" w:rsidP="00CA425C">
      <w:pPr>
        <w:shd w:val="clear" w:color="auto" w:fill="FFFFFF"/>
        <w:tabs>
          <w:tab w:val="left" w:pos="590"/>
        </w:tabs>
        <w:ind w:firstLine="709"/>
        <w:jc w:val="both"/>
        <w:rPr>
          <w:sz w:val="28"/>
          <w:szCs w:val="28"/>
        </w:rPr>
      </w:pPr>
      <w:r w:rsidRPr="00D0450F">
        <w:rPr>
          <w:sz w:val="28"/>
          <w:szCs w:val="28"/>
        </w:rPr>
        <w:t>Конкурсная комиссия принимает решение простым большинством</w:t>
      </w:r>
      <w:r w:rsidRPr="00D0450F">
        <w:rPr>
          <w:sz w:val="28"/>
          <w:szCs w:val="28"/>
        </w:rPr>
        <w:br/>
        <w:t>голосов. При равном количестве голосов голос председательствующего</w:t>
      </w:r>
      <w:r w:rsidRPr="00D0450F">
        <w:rPr>
          <w:sz w:val="28"/>
          <w:szCs w:val="28"/>
        </w:rPr>
        <w:br/>
        <w:t>на заседании конкурсной комиссии является решающим. Конкурсная</w:t>
      </w:r>
      <w:r w:rsidRPr="00D0450F">
        <w:rPr>
          <w:sz w:val="28"/>
          <w:szCs w:val="28"/>
        </w:rPr>
        <w:br/>
        <w:t>комиссия правомочна принимать решение при наличии на заседании</w:t>
      </w:r>
      <w:r w:rsidRPr="00D0450F">
        <w:rPr>
          <w:sz w:val="28"/>
          <w:szCs w:val="28"/>
        </w:rPr>
        <w:br/>
        <w:t>не менее половины членов ее состава. Протокол подписывается всеми присутствующими членами конкурсной комиссии.</w:t>
      </w:r>
    </w:p>
    <w:p w:rsidR="00CA425C" w:rsidRDefault="00CA425C" w:rsidP="00CA425C">
      <w:pPr>
        <w:pStyle w:val="ad"/>
        <w:tabs>
          <w:tab w:val="left" w:pos="0"/>
        </w:tabs>
        <w:ind w:left="0" w:right="-1" w:firstLine="709"/>
        <w:jc w:val="both"/>
        <w:rPr>
          <w:szCs w:val="28"/>
        </w:rPr>
      </w:pPr>
      <w:r>
        <w:rPr>
          <w:szCs w:val="28"/>
        </w:rPr>
        <w:t>12. </w:t>
      </w:r>
      <w:r w:rsidRPr="00BA3BA6">
        <w:rPr>
          <w:szCs w:val="28"/>
        </w:rPr>
        <w:t>На основе результатов работы конкурсной комиссии КЦП на 20</w:t>
      </w:r>
      <w:r>
        <w:rPr>
          <w:szCs w:val="28"/>
        </w:rPr>
        <w:t>25/2026 учебный</w:t>
      </w:r>
      <w:r w:rsidRPr="00BA3BA6">
        <w:rPr>
          <w:szCs w:val="28"/>
        </w:rPr>
        <w:t xml:space="preserve"> год утверждаются приказом Минобразования Забайкальского края.</w:t>
      </w:r>
    </w:p>
    <w:p w:rsidR="00CA425C" w:rsidRDefault="00CA425C" w:rsidP="00CA425C">
      <w:pPr>
        <w:pStyle w:val="ad"/>
        <w:tabs>
          <w:tab w:val="left" w:pos="0"/>
        </w:tabs>
        <w:ind w:left="0" w:right="-1" w:firstLine="709"/>
        <w:jc w:val="both"/>
        <w:rPr>
          <w:szCs w:val="28"/>
        </w:rPr>
      </w:pPr>
      <w:r w:rsidRPr="00F23027">
        <w:rPr>
          <w:szCs w:val="28"/>
        </w:rPr>
        <w:t xml:space="preserve">13. Объявление результатов конкурса осуществляется до 1 </w:t>
      </w:r>
      <w:r>
        <w:rPr>
          <w:szCs w:val="28"/>
        </w:rPr>
        <w:t>мая</w:t>
      </w:r>
      <w:r w:rsidRPr="00F23027">
        <w:rPr>
          <w:szCs w:val="28"/>
        </w:rPr>
        <w:t xml:space="preserve"> 202</w:t>
      </w:r>
      <w:r>
        <w:rPr>
          <w:szCs w:val="28"/>
        </w:rPr>
        <w:t>4</w:t>
      </w:r>
      <w:r w:rsidRPr="00F23027">
        <w:rPr>
          <w:szCs w:val="28"/>
        </w:rPr>
        <w:t xml:space="preserve"> года путем размещения на официальном сайте Минобразования Забайкальского края </w:t>
      </w:r>
      <w:hyperlink r:id="rId9" w:history="1">
        <w:r w:rsidRPr="00F23027">
          <w:rPr>
            <w:rStyle w:val="a7"/>
            <w:iCs/>
            <w:szCs w:val="28"/>
          </w:rPr>
          <w:t>https://minobr.75.ru/</w:t>
        </w:r>
      </w:hyperlink>
      <w:r>
        <w:rPr>
          <w:iCs/>
          <w:szCs w:val="28"/>
        </w:rPr>
        <w:t xml:space="preserve"> </w:t>
      </w:r>
      <w:r w:rsidRPr="00D0450F">
        <w:rPr>
          <w:i/>
          <w:iCs/>
          <w:szCs w:val="28"/>
        </w:rPr>
        <w:t xml:space="preserve"> </w:t>
      </w:r>
    </w:p>
    <w:p w:rsidR="00CA425C" w:rsidRDefault="00CA425C" w:rsidP="00CA425C">
      <w:pPr>
        <w:pStyle w:val="ad"/>
        <w:tabs>
          <w:tab w:val="left" w:pos="0"/>
        </w:tabs>
        <w:ind w:left="0" w:right="-1"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CA425C" w:rsidRPr="00DC7F8E" w:rsidRDefault="00CA425C" w:rsidP="00CA425C">
      <w:pPr>
        <w:pStyle w:val="ad"/>
        <w:tabs>
          <w:tab w:val="left" w:pos="0"/>
        </w:tabs>
        <w:ind w:left="0" w:right="-1" w:firstLine="709"/>
        <w:jc w:val="right"/>
        <w:rPr>
          <w:szCs w:val="28"/>
        </w:rPr>
      </w:pPr>
      <w:r>
        <w:rPr>
          <w:szCs w:val="28"/>
        </w:rPr>
        <w:br w:type="page"/>
      </w:r>
      <w:r w:rsidRPr="00DC7F8E">
        <w:rPr>
          <w:szCs w:val="28"/>
        </w:rPr>
        <w:lastRenderedPageBreak/>
        <w:t>Приложение 1</w:t>
      </w:r>
    </w:p>
    <w:p w:rsidR="00CA425C" w:rsidRDefault="00CA425C" w:rsidP="00CA425C">
      <w:pPr>
        <w:jc w:val="right"/>
        <w:rPr>
          <w:sz w:val="28"/>
          <w:szCs w:val="28"/>
        </w:rPr>
      </w:pPr>
    </w:p>
    <w:p w:rsidR="00CA425C" w:rsidRPr="003F17B9" w:rsidRDefault="00CA425C" w:rsidP="00CA425C">
      <w:pPr>
        <w:jc w:val="center"/>
        <w:rPr>
          <w:b/>
          <w:bCs/>
          <w:sz w:val="28"/>
          <w:szCs w:val="28"/>
        </w:rPr>
      </w:pPr>
      <w:r w:rsidRPr="003F17B9">
        <w:rPr>
          <w:b/>
          <w:bCs/>
          <w:sz w:val="28"/>
          <w:szCs w:val="28"/>
        </w:rPr>
        <w:t xml:space="preserve">Объемы контрольных цифр приема граждан для обучения </w:t>
      </w:r>
    </w:p>
    <w:p w:rsidR="00CA425C" w:rsidRPr="001E1455" w:rsidRDefault="00CA425C" w:rsidP="00CA425C">
      <w:pPr>
        <w:jc w:val="center"/>
        <w:rPr>
          <w:b/>
          <w:bCs/>
          <w:sz w:val="28"/>
          <w:szCs w:val="28"/>
        </w:rPr>
      </w:pPr>
      <w:r w:rsidRPr="003F17B9">
        <w:rPr>
          <w:b/>
          <w:bCs/>
          <w:sz w:val="28"/>
          <w:szCs w:val="28"/>
        </w:rPr>
        <w:t>по специальностям среднего профессионального образования на 202</w:t>
      </w:r>
      <w:r>
        <w:rPr>
          <w:b/>
          <w:bCs/>
          <w:sz w:val="28"/>
          <w:szCs w:val="28"/>
        </w:rPr>
        <w:t>5</w:t>
      </w:r>
      <w:r w:rsidRPr="003F17B9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6</w:t>
      </w:r>
      <w:r w:rsidRPr="003F17B9">
        <w:rPr>
          <w:b/>
          <w:bCs/>
          <w:sz w:val="28"/>
          <w:szCs w:val="28"/>
        </w:rPr>
        <w:t xml:space="preserve"> учебный год</w:t>
      </w:r>
    </w:p>
    <w:p w:rsidR="00CA425C" w:rsidRDefault="00CA425C" w:rsidP="00CA425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433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431"/>
        <w:gridCol w:w="1964"/>
        <w:gridCol w:w="1115"/>
        <w:gridCol w:w="1022"/>
        <w:gridCol w:w="10"/>
      </w:tblGrid>
      <w:tr w:rsidR="00CA425C" w:rsidRPr="00B76641" w:rsidTr="00CA425C">
        <w:trPr>
          <w:cantSplit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</w:pPr>
            <w:r w:rsidRPr="00B76641">
              <w:t xml:space="preserve">№ </w:t>
            </w:r>
            <w:proofErr w:type="gramStart"/>
            <w:r w:rsidRPr="00B76641">
              <w:t>п</w:t>
            </w:r>
            <w:proofErr w:type="gramEnd"/>
            <w:r w:rsidRPr="00B76641">
              <w:t>/п</w:t>
            </w: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pStyle w:val="31"/>
              <w:jc w:val="center"/>
              <w:rPr>
                <w:sz w:val="24"/>
                <w:szCs w:val="24"/>
              </w:rPr>
            </w:pPr>
            <w:r w:rsidRPr="00B76641">
              <w:rPr>
                <w:sz w:val="24"/>
                <w:szCs w:val="24"/>
              </w:rPr>
              <w:t>Наименование укрупненных групп специальностей</w:t>
            </w:r>
            <w:r>
              <w:rPr>
                <w:sz w:val="24"/>
                <w:szCs w:val="24"/>
              </w:rPr>
              <w:t>. Наименование специальностей</w:t>
            </w:r>
          </w:p>
          <w:p w:rsidR="00CA425C" w:rsidRPr="00B76641" w:rsidRDefault="00CA425C" w:rsidP="00CA425C">
            <w:pPr>
              <w:jc w:val="center"/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</w:pPr>
            <w:r w:rsidRPr="00B76641">
              <w:t>Код</w:t>
            </w:r>
            <w:r>
              <w:t>ы</w:t>
            </w:r>
            <w:r w:rsidRPr="00B76641">
              <w:t xml:space="preserve"> укрупненных групп специальностей</w:t>
            </w:r>
            <w:r>
              <w:t>. Коды специальностей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</w:pPr>
          </w:p>
        </w:tc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</w:pPr>
            <w:r w:rsidRPr="00B76641">
              <w:t xml:space="preserve">очное </w:t>
            </w:r>
            <w:proofErr w:type="spellStart"/>
            <w:proofErr w:type="gramStart"/>
            <w:r w:rsidRPr="00B76641">
              <w:t>обуче-ние</w:t>
            </w:r>
            <w:proofErr w:type="spellEnd"/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pStyle w:val="21"/>
              <w:jc w:val="center"/>
              <w:rPr>
                <w:sz w:val="24"/>
                <w:szCs w:val="24"/>
              </w:rPr>
            </w:pPr>
            <w:r w:rsidRPr="00B76641">
              <w:rPr>
                <w:sz w:val="24"/>
                <w:szCs w:val="24"/>
              </w:rPr>
              <w:t xml:space="preserve">заочное </w:t>
            </w:r>
            <w:proofErr w:type="spellStart"/>
            <w:proofErr w:type="gramStart"/>
            <w:r w:rsidRPr="00B76641">
              <w:rPr>
                <w:sz w:val="24"/>
                <w:szCs w:val="24"/>
              </w:rPr>
              <w:t>обуче-ние</w:t>
            </w:r>
            <w:proofErr w:type="spellEnd"/>
            <w:proofErr w:type="gramEnd"/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</w:pPr>
            <w:r w:rsidRPr="00B76641"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</w:pPr>
            <w:r w:rsidRPr="00B76641"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</w:pPr>
            <w:r w:rsidRPr="00B76641"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</w:pPr>
            <w:r w:rsidRPr="00B76641"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pStyle w:val="21"/>
              <w:jc w:val="center"/>
              <w:rPr>
                <w:sz w:val="24"/>
                <w:szCs w:val="24"/>
              </w:rPr>
            </w:pPr>
            <w:r w:rsidRPr="00B76641">
              <w:rPr>
                <w:sz w:val="24"/>
                <w:szCs w:val="24"/>
              </w:rPr>
              <w:t>5</w:t>
            </w:r>
          </w:p>
        </w:tc>
      </w:tr>
      <w:tr w:rsidR="00CA425C" w:rsidRPr="00A35374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A35374" w:rsidRDefault="00CA425C" w:rsidP="00CA425C">
            <w:pPr>
              <w:jc w:val="center"/>
              <w:rPr>
                <w:b/>
              </w:rPr>
            </w:pPr>
            <w:r w:rsidRPr="00A35374">
              <w:rPr>
                <w:b/>
              </w:rPr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A35374" w:rsidRDefault="00CA425C" w:rsidP="00CA425C">
            <w:pPr>
              <w:rPr>
                <w:b/>
                <w:bCs/>
                <w:color w:val="000000"/>
              </w:rPr>
            </w:pPr>
            <w:r w:rsidRPr="00A35374">
              <w:rPr>
                <w:b/>
                <w:bCs/>
                <w:color w:val="000000"/>
              </w:rPr>
              <w:t>АРХИТЕКТУРА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A35374" w:rsidRDefault="00CA425C" w:rsidP="00CA425C">
            <w:pPr>
              <w:jc w:val="center"/>
              <w:rPr>
                <w:b/>
              </w:rPr>
            </w:pPr>
            <w:r w:rsidRPr="00A35374">
              <w:rPr>
                <w:b/>
                <w:bCs/>
                <w:color w:val="000000"/>
              </w:rPr>
              <w:t>07.00.00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A35374" w:rsidRDefault="00CA425C" w:rsidP="00CA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A4EA8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3A4EA8">
              <w:rPr>
                <w:bCs/>
                <w:sz w:val="24"/>
                <w:szCs w:val="24"/>
              </w:rPr>
              <w:t>-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</w:pPr>
            <w:r>
              <w:t>1.1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Архитектура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07.02.01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A4EA8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3A4EA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0A0CA4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/>
              </w:rPr>
            </w:pPr>
            <w:r w:rsidRPr="00292BF4">
              <w:rPr>
                <w:b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/>
                <w:bCs/>
                <w:color w:val="000000"/>
              </w:rPr>
            </w:pPr>
            <w:r w:rsidRPr="00EB134D">
              <w:rPr>
                <w:b/>
                <w:bCs/>
                <w:color w:val="000000"/>
              </w:rPr>
              <w:t>ТЕХНИКА И ТЕХНОЛОГИИ СТРОИТЕЛЬСТВА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/>
              </w:rPr>
            </w:pPr>
            <w:r w:rsidRPr="00EB134D">
              <w:rPr>
                <w:b/>
                <w:bCs/>
                <w:color w:val="000000"/>
              </w:rPr>
              <w:t>08.00.00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/>
                <w:bCs/>
              </w:rPr>
            </w:pPr>
            <w:r w:rsidRPr="00EB134D">
              <w:rPr>
                <w:b/>
                <w:bCs/>
              </w:rPr>
              <w:t>1</w:t>
            </w:r>
            <w:r>
              <w:rPr>
                <w:b/>
                <w:bCs/>
              </w:rPr>
              <w:t>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EB134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A425C" w:rsidRPr="000A0CA4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</w:pPr>
            <w:r w:rsidRPr="00292BF4">
              <w:t>2.1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08.02.01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 w:rsidRPr="00EB134D">
              <w:rPr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0A0CA4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</w:pPr>
            <w:r w:rsidRPr="00292BF4">
              <w:t>2.2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08.02.</w:t>
            </w:r>
            <w:r>
              <w:rPr>
                <w:bCs/>
                <w:color w:val="000000"/>
                <w:lang w:val="en-US"/>
              </w:rPr>
              <w:t>1</w:t>
            </w:r>
            <w:r w:rsidRPr="00292BF4">
              <w:rPr>
                <w:bCs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292BF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0A0CA4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</w:pPr>
            <w:r w:rsidRPr="00292BF4">
              <w:t>2.3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Монтаж и эксплуатация внутренних сантехнических устройств, кондиционирование воздуха и вентиляции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08.02.13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</w:rPr>
            </w:pPr>
            <w:r w:rsidRPr="00292BF4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6607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86607D"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0A0CA4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</w:pPr>
            <w:r w:rsidRPr="00292BF4">
              <w:t>2.</w:t>
            </w:r>
            <w: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08.02.09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</w:rPr>
            </w:pPr>
            <w:r w:rsidRPr="00292BF4">
              <w:rPr>
                <w:bCs/>
              </w:rPr>
              <w:t>5</w:t>
            </w:r>
            <w:r>
              <w:rPr>
                <w:bCs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292BF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0A0CA4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/>
              </w:rPr>
            </w:pPr>
            <w:r w:rsidRPr="00292BF4">
              <w:rPr>
                <w:b/>
              </w:rP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rPr>
                <w:b/>
                <w:bCs/>
                <w:color w:val="000000"/>
              </w:rPr>
            </w:pPr>
            <w:r w:rsidRPr="00292BF4">
              <w:rPr>
                <w:b/>
                <w:bCs/>
                <w:color w:val="000000"/>
              </w:rPr>
              <w:t>ИНФОРМАТИКА И ВЫЧИСЛИТЕЛЬНАЯ ТЕХНИКА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/>
              </w:rPr>
            </w:pPr>
            <w:r w:rsidRPr="00292BF4">
              <w:rPr>
                <w:b/>
                <w:bCs/>
                <w:color w:val="000000"/>
              </w:rPr>
              <w:t>09.00.00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292BF4">
              <w:rPr>
                <w:bCs/>
                <w:sz w:val="24"/>
                <w:szCs w:val="24"/>
              </w:rPr>
              <w:t>-</w:t>
            </w:r>
          </w:p>
        </w:tc>
      </w:tr>
      <w:tr w:rsidR="00CA425C" w:rsidRPr="000A0CA4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</w:pPr>
            <w:r w:rsidRPr="00292BF4">
              <w:t>3.1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Сетевое и системное администрирование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09.02.06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</w:rPr>
            </w:pPr>
            <w:r w:rsidRPr="00292BF4">
              <w:rPr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292BF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0A0CA4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</w:pPr>
            <w:r w:rsidRPr="00292BF4">
              <w:t>3.2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rPr>
                <w:bCs/>
                <w:color w:val="000000"/>
              </w:rPr>
            </w:pPr>
            <w:r w:rsidRPr="008A1EAB">
              <w:rPr>
                <w:bCs/>
                <w:color w:val="000000"/>
              </w:rPr>
              <w:t>Веб-разработка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  <w:color w:val="000000"/>
              </w:rPr>
            </w:pPr>
            <w:r w:rsidRPr="008A1EAB">
              <w:rPr>
                <w:bCs/>
                <w:color w:val="000000"/>
              </w:rPr>
              <w:t>09.02.09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425C" w:rsidRPr="000A0CA4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</w:pPr>
            <w:r>
              <w:t>3.3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09.02.07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292BF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7D562C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D562C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D562C" w:rsidRDefault="00CA425C" w:rsidP="00CA425C">
            <w:pPr>
              <w:rPr>
                <w:b/>
                <w:bCs/>
                <w:color w:val="000000"/>
              </w:rPr>
            </w:pPr>
            <w:r w:rsidRPr="007D562C">
              <w:rPr>
                <w:b/>
                <w:bCs/>
                <w:color w:val="000000"/>
              </w:rPr>
              <w:t>ЭЛЕКТРОНИКА, РАДИОТЕХНИКА И СИСТЕМЫ СВЯЗИ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D562C" w:rsidRDefault="00CA425C" w:rsidP="00CA425C">
            <w:pPr>
              <w:jc w:val="center"/>
              <w:rPr>
                <w:b/>
                <w:bCs/>
                <w:color w:val="000000"/>
              </w:rPr>
            </w:pPr>
            <w:r w:rsidRPr="007D562C">
              <w:rPr>
                <w:b/>
                <w:bCs/>
                <w:color w:val="000000"/>
              </w:rPr>
              <w:t>11.00.00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D562C" w:rsidRDefault="00CA425C" w:rsidP="00CA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A4EA8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3A4EA8">
              <w:rPr>
                <w:bCs/>
                <w:sz w:val="24"/>
                <w:szCs w:val="24"/>
              </w:rPr>
              <w:t>-</w:t>
            </w:r>
          </w:p>
        </w:tc>
      </w:tr>
      <w:tr w:rsidR="00CA425C" w:rsidRPr="00791710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91710" w:rsidRDefault="00CA425C" w:rsidP="00CA425C">
            <w:pPr>
              <w:jc w:val="center"/>
            </w:pPr>
            <w:r>
              <w:t>4</w:t>
            </w:r>
            <w:r w:rsidRPr="00791710">
              <w:t>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91710" w:rsidRDefault="00CA425C" w:rsidP="00CA42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Инфокоммуникационные сети и системы связи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91710" w:rsidRDefault="00CA425C" w:rsidP="00CA42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11.02.15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91710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A4EA8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3A4EA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791710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91710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91710" w:rsidRDefault="00CA425C" w:rsidP="00CA425C">
            <w:pPr>
              <w:rPr>
                <w:b/>
                <w:bCs/>
                <w:color w:val="000000"/>
              </w:rPr>
            </w:pPr>
            <w:r w:rsidRPr="00791710">
              <w:rPr>
                <w:b/>
                <w:bCs/>
                <w:color w:val="000000"/>
              </w:rPr>
              <w:t>ЭЛЕКТР</w:t>
            </w:r>
            <w:proofErr w:type="gramStart"/>
            <w:r w:rsidRPr="00791710">
              <w:rPr>
                <w:b/>
                <w:bCs/>
                <w:color w:val="000000"/>
              </w:rPr>
              <w:t>О-</w:t>
            </w:r>
            <w:proofErr w:type="gramEnd"/>
            <w:r w:rsidRPr="00791710">
              <w:rPr>
                <w:b/>
                <w:bCs/>
                <w:color w:val="000000"/>
              </w:rPr>
              <w:t xml:space="preserve"> И ТЕПЛОЭНЕРГЕТИКА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91710" w:rsidRDefault="00CA425C" w:rsidP="00CA425C">
            <w:pPr>
              <w:jc w:val="center"/>
              <w:rPr>
                <w:b/>
              </w:rPr>
            </w:pPr>
            <w:r w:rsidRPr="00791710">
              <w:rPr>
                <w:b/>
                <w:bCs/>
                <w:color w:val="000000"/>
              </w:rPr>
              <w:t>13.00.00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91710" w:rsidRDefault="00CA425C" w:rsidP="00CA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91710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CA425C" w:rsidRPr="00791710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</w:pPr>
            <w:r w:rsidRPr="00292BF4">
              <w:t>5.1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Теплоснабжение и теплотехническое оборудование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13.02.02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6607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86607D"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791710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</w:pPr>
            <w:r w:rsidRPr="00292BF4">
              <w:t>5.2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1F301B" w:rsidRDefault="00CA425C" w:rsidP="00CA425C">
            <w:pPr>
              <w:rPr>
                <w:bCs/>
              </w:rPr>
            </w:pPr>
            <w:r w:rsidRPr="001F301B">
              <w:rPr>
                <w:bCs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13.02</w:t>
            </w:r>
            <w:r>
              <w:rPr>
                <w:bCs/>
                <w:color w:val="000000"/>
              </w:rPr>
              <w:t>.12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292BF4"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791710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</w:pPr>
            <w:r w:rsidRPr="00292BF4">
              <w:t>5.</w:t>
            </w:r>
            <w: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1F301B" w:rsidRDefault="00CA425C" w:rsidP="00CA425C">
            <w:pPr>
              <w:rPr>
                <w:bCs/>
                <w:color w:val="000000"/>
              </w:rPr>
            </w:pPr>
            <w:r w:rsidRPr="001F301B">
              <w:rPr>
                <w:bCs/>
                <w:color w:val="000000"/>
              </w:rPr>
              <w:t>Эксплуатация и обслуживание электрического и электромеханического оборудования (по отраслям)</w:t>
            </w:r>
          </w:p>
          <w:p w:rsidR="00CA425C" w:rsidRPr="001F301B" w:rsidRDefault="00CA425C" w:rsidP="00CA425C">
            <w:pPr>
              <w:rPr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  <w:color w:val="000000"/>
              </w:rPr>
            </w:pPr>
            <w:r w:rsidRPr="00292BF4">
              <w:rPr>
                <w:bCs/>
                <w:color w:val="000000"/>
              </w:rPr>
              <w:t>13.02.1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jc w:val="center"/>
              <w:rPr>
                <w:bCs/>
              </w:rPr>
            </w:pPr>
            <w:r w:rsidRPr="00292BF4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292BF4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292BF4"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C6564B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C48CC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C48CC" w:rsidRDefault="00CA425C" w:rsidP="00CA425C">
            <w:pPr>
              <w:rPr>
                <w:b/>
                <w:bCs/>
                <w:color w:val="000000"/>
              </w:rPr>
            </w:pPr>
            <w:r w:rsidRPr="003C48CC">
              <w:rPr>
                <w:b/>
                <w:bCs/>
                <w:color w:val="000000"/>
              </w:rPr>
              <w:t>ПРИКЛАДНАЯ ГЕОЛОГИЯ, ГОРНОЕ ДЕЛО, НЕФТЕГАЗОВОЕ ДЕЛО И ГЕОДЕЗИЯ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C48CC" w:rsidRDefault="00CA425C" w:rsidP="00CA425C">
            <w:pPr>
              <w:jc w:val="center"/>
              <w:rPr>
                <w:b/>
              </w:rPr>
            </w:pPr>
            <w:r w:rsidRPr="003C48CC">
              <w:rPr>
                <w:b/>
                <w:bCs/>
                <w:color w:val="000000"/>
              </w:rPr>
              <w:t>21.00.00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FE54E7" w:rsidRDefault="00CA425C" w:rsidP="00CA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FE54E7">
              <w:rPr>
                <w:b/>
                <w:bCs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FE54E7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FE54E7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CA425C" w:rsidRPr="00C6564B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</w:pPr>
            <w:r>
              <w:t>6</w:t>
            </w:r>
            <w:r w:rsidRPr="00EB134D">
              <w:t>.</w:t>
            </w:r>
            <w:r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Прикладная геодезия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21.02.20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 w:rsidRPr="00EB134D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EB134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C6564B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</w:pPr>
            <w:r>
              <w:t>6</w:t>
            </w:r>
            <w:r w:rsidRPr="00EB134D">
              <w:t>.</w:t>
            </w:r>
            <w: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21.02.13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 w:rsidRPr="00EB134D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EB134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C6564B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</w:pPr>
            <w:r>
              <w:t>6</w:t>
            </w:r>
            <w:r w:rsidRPr="00EB134D">
              <w:t>.</w:t>
            </w:r>
            <w: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Маркшейдерское дело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21.02.14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 w:rsidRPr="00EB134D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EB134D"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C6564B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</w:pPr>
            <w:r>
              <w:t>6</w:t>
            </w:r>
            <w:r w:rsidRPr="00EB134D">
              <w:t>.</w:t>
            </w:r>
            <w: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Открытые горные работы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21.02.15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 w:rsidRPr="00EB134D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EB134D"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C6564B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</w:pPr>
            <w:r>
              <w:t>6</w:t>
            </w:r>
            <w:r w:rsidRPr="00EB134D">
              <w:t>.</w:t>
            </w:r>
            <w:r>
              <w:t>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Подземная разработка месторождений полезных ископаемых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21.02.17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 w:rsidRPr="00EB134D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EB134D"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C6564B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</w:pPr>
            <w:r>
              <w:t>6</w:t>
            </w:r>
            <w:r w:rsidRPr="00EB134D">
              <w:t>.</w:t>
            </w:r>
            <w:r>
              <w:t>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Обогащение полезных ископаемых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21.02.18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 w:rsidRPr="00EB134D">
              <w:rPr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EB134D">
              <w:rPr>
                <w:bCs/>
                <w:sz w:val="24"/>
                <w:szCs w:val="24"/>
              </w:rPr>
              <w:t>20</w:t>
            </w:r>
          </w:p>
        </w:tc>
      </w:tr>
      <w:tr w:rsidR="003C5593" w:rsidRPr="00C6564B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3" w:rsidRDefault="003C5593" w:rsidP="00CA425C">
            <w:pPr>
              <w:jc w:val="center"/>
            </w:pPr>
            <w:r>
              <w:t>6.7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3" w:rsidRPr="00EB134D" w:rsidRDefault="003C5593" w:rsidP="00CA42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Землеустройство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3" w:rsidRPr="00EB134D" w:rsidRDefault="003C5593" w:rsidP="00CA425C">
            <w:pPr>
              <w:jc w:val="center"/>
              <w:rPr>
                <w:bCs/>
                <w:color w:val="000000"/>
              </w:rPr>
            </w:pPr>
            <w:r w:rsidRPr="003C5593">
              <w:rPr>
                <w:bCs/>
                <w:color w:val="000000"/>
              </w:rPr>
              <w:t>21.02.19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3" w:rsidRPr="00EB134D" w:rsidRDefault="003C5593" w:rsidP="00CA425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3" w:rsidRPr="00EB134D" w:rsidRDefault="003C5593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C6564B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A773ED" w:rsidRDefault="00CA425C" w:rsidP="00CA425C">
            <w:pPr>
              <w:rPr>
                <w:b/>
                <w:bCs/>
                <w:color w:val="000000"/>
              </w:rPr>
            </w:pPr>
            <w:r w:rsidRPr="00A773ED">
              <w:rPr>
                <w:b/>
                <w:bCs/>
                <w:color w:val="000000"/>
              </w:rPr>
              <w:t>ТЕХНОЛОГИИ МАТЕРИАЛОВ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  <w:rPr>
                <w:bCs/>
                <w:color w:val="000000"/>
              </w:rPr>
            </w:pPr>
            <w:r w:rsidRPr="00A773ED">
              <w:rPr>
                <w:b/>
                <w:bCs/>
                <w:color w:val="000000"/>
              </w:rPr>
              <w:t>22.00.00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A773ED" w:rsidRDefault="00CA425C" w:rsidP="00CA425C">
            <w:pPr>
              <w:jc w:val="center"/>
              <w:rPr>
                <w:b/>
                <w:bCs/>
              </w:rPr>
            </w:pPr>
            <w:r w:rsidRPr="00A773ED">
              <w:rPr>
                <w:b/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85722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785722">
              <w:rPr>
                <w:bCs/>
                <w:sz w:val="24"/>
                <w:szCs w:val="24"/>
              </w:rPr>
              <w:t>-</w:t>
            </w:r>
          </w:p>
        </w:tc>
      </w:tr>
      <w:tr w:rsidR="00CA425C" w:rsidRPr="00C6564B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jc w:val="center"/>
            </w:pPr>
            <w:r>
              <w:t>7.1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rPr>
                <w:bCs/>
                <w:color w:val="000000"/>
              </w:rPr>
            </w:pPr>
            <w:r w:rsidRPr="00523EC0">
              <w:rPr>
                <w:bCs/>
                <w:color w:val="000000"/>
              </w:rPr>
              <w:t>Сварочное производство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jc w:val="center"/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>22.02.06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jc w:val="center"/>
              <w:rPr>
                <w:bCs/>
              </w:rPr>
            </w:pPr>
            <w:r w:rsidRPr="005A0436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785722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785722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B67996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67996" w:rsidRDefault="00CA425C" w:rsidP="00CA425C">
            <w:pPr>
              <w:rPr>
                <w:b/>
                <w:bCs/>
                <w:color w:val="000000"/>
              </w:rPr>
            </w:pPr>
            <w:r w:rsidRPr="00B67996">
              <w:rPr>
                <w:b/>
                <w:bCs/>
                <w:color w:val="000000"/>
              </w:rPr>
              <w:t>ТЕХНИКА И ТЕХНОЛОГИИ НАЗЕМНОГО ТРАНСПОРТА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67996" w:rsidRDefault="00CA425C" w:rsidP="00CA425C">
            <w:pPr>
              <w:jc w:val="center"/>
              <w:rPr>
                <w:b/>
              </w:rPr>
            </w:pPr>
            <w:r w:rsidRPr="00B67996">
              <w:rPr>
                <w:b/>
                <w:bCs/>
                <w:color w:val="000000"/>
              </w:rPr>
              <w:t>23.00.00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67996" w:rsidRDefault="00CA425C" w:rsidP="00CA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67996" w:rsidRDefault="003C5593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CA425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jc w:val="center"/>
            </w:pPr>
            <w:r>
              <w:t>8</w:t>
            </w:r>
            <w:r w:rsidRPr="005A0436">
              <w:t>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Организация перевозок и управление на транспорте (по видам)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23.02.01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C5593" w:rsidRDefault="003C5593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3C5593"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jc w:val="center"/>
            </w:pPr>
            <w:r>
              <w:t>8</w:t>
            </w:r>
            <w:r w:rsidRPr="005A0436">
              <w:t>.2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Техническая эксплуатация подъемно-транспортных, дорожных машин и оборудования (по отраслям)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23.02.04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EB134D"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  <w:r>
              <w:t>8.3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23.02.07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 w:rsidRPr="00EB134D">
              <w:rPr>
                <w:bCs/>
              </w:rPr>
              <w:t>125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EB134D">
              <w:rPr>
                <w:bCs/>
                <w:sz w:val="24"/>
                <w:szCs w:val="24"/>
              </w:rPr>
              <w:t>40</w:t>
            </w:r>
          </w:p>
        </w:tc>
      </w:tr>
      <w:tr w:rsidR="00CA425C" w:rsidRPr="009D31FF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rPr>
                <w:b/>
                <w:bCs/>
                <w:color w:val="000000"/>
              </w:rPr>
            </w:pPr>
            <w:r w:rsidRPr="009D31FF">
              <w:rPr>
                <w:b/>
                <w:bCs/>
                <w:color w:val="000000"/>
              </w:rPr>
              <w:t>УПРАВЛЕНИЕ В ТЕХНИЧЕСКИХ СИСТЕМАХ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jc w:val="center"/>
              <w:rPr>
                <w:b/>
              </w:rPr>
            </w:pPr>
            <w:r w:rsidRPr="009D31FF">
              <w:rPr>
                <w:b/>
                <w:bCs/>
                <w:color w:val="000000"/>
              </w:rPr>
              <w:t>27.00.00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6607D" w:rsidRDefault="00CA425C" w:rsidP="00CA425C">
            <w:pPr>
              <w:jc w:val="center"/>
              <w:rPr>
                <w:b/>
                <w:bCs/>
              </w:rPr>
            </w:pPr>
            <w:r w:rsidRPr="0086607D">
              <w:rPr>
                <w:b/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CA425C" w:rsidRPr="009D31FF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  <w:r>
              <w:t>9.1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Автоматические системы управления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27.02.04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86607D" w:rsidRDefault="00CA425C" w:rsidP="00CA425C">
            <w:pPr>
              <w:jc w:val="center"/>
              <w:rPr>
                <w:bCs/>
              </w:rPr>
            </w:pPr>
            <w:r w:rsidRPr="0086607D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EB134D"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9D31FF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jc w:val="center"/>
              <w:rPr>
                <w:b/>
              </w:rPr>
            </w:pPr>
            <w:r w:rsidRPr="009D31F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rPr>
                <w:b/>
                <w:bCs/>
                <w:color w:val="000000"/>
              </w:rPr>
            </w:pPr>
            <w:r w:rsidRPr="005A0436">
              <w:rPr>
                <w:b/>
                <w:bCs/>
                <w:color w:val="000000"/>
              </w:rPr>
              <w:t>СЕЛЬСКОЕ, ЛЕСНОЕ И РЫБНОЕ ХОЗЯЙСТВО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/>
              </w:rPr>
            </w:pPr>
            <w:r w:rsidRPr="005A0436">
              <w:rPr>
                <w:b/>
                <w:bCs/>
                <w:color w:val="000000"/>
              </w:rPr>
              <w:t>35.00.00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/>
                <w:bCs/>
              </w:rPr>
            </w:pPr>
            <w:r w:rsidRPr="005A0436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5A0436">
              <w:rPr>
                <w:b/>
                <w:bCs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3C5593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  <w:r>
              <w:t>10.1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>Лесное и лесопарковое хозяйство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>35.02.01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Cs/>
              </w:rPr>
            </w:pPr>
            <w:r w:rsidRPr="005A0436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5A043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  <w:r>
              <w:t>10.2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rPr>
                <w:bCs/>
                <w:color w:val="000000"/>
              </w:rPr>
            </w:pPr>
            <w:r w:rsidRPr="001F301B">
              <w:rPr>
                <w:bCs/>
                <w:color w:val="000000"/>
              </w:rPr>
              <w:t>Технология переработки древесины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>35.02.</w:t>
            </w:r>
            <w:r>
              <w:rPr>
                <w:bCs/>
                <w:color w:val="000000"/>
              </w:rPr>
              <w:t>18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Cs/>
              </w:rPr>
            </w:pPr>
            <w:r w:rsidRPr="005A0436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5A043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  <w:r>
              <w:t>10.3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>Электротехнические системы в агропромышленном комплексе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>35.02.08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Cs/>
              </w:rPr>
            </w:pPr>
            <w:r w:rsidRPr="005A0436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5A0436">
              <w:rPr>
                <w:bCs/>
                <w:sz w:val="24"/>
                <w:szCs w:val="24"/>
              </w:rPr>
              <w:t>-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  <w:r>
              <w:t>10.4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 xml:space="preserve">Садово-парковое и ландшафтное строительство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>35.02.12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Cs/>
              </w:rPr>
            </w:pPr>
            <w:r w:rsidRPr="005A0436">
              <w:rPr>
                <w:bCs/>
              </w:rPr>
              <w:t xml:space="preserve">25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3C5593" w:rsidRDefault="003C5593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3C5593">
              <w:rPr>
                <w:bCs/>
                <w:sz w:val="24"/>
                <w:szCs w:val="24"/>
              </w:rPr>
              <w:t>20</w:t>
            </w:r>
          </w:p>
        </w:tc>
      </w:tr>
      <w:tr w:rsidR="003C5593" w:rsidRPr="009D31FF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3" w:rsidRDefault="003C5593" w:rsidP="00CA425C">
            <w:pPr>
              <w:jc w:val="center"/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93" w:rsidRPr="005A0436" w:rsidRDefault="003C5593" w:rsidP="00CA42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Кинология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93" w:rsidRPr="005A0436" w:rsidRDefault="003C5593" w:rsidP="00CA42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35.02.15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93" w:rsidRPr="005A0436" w:rsidRDefault="003C5593" w:rsidP="00CA425C">
            <w:pPr>
              <w:jc w:val="center"/>
              <w:rPr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93" w:rsidRPr="005A0436" w:rsidRDefault="003C5593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9D31FF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12C4E" w:rsidRDefault="00CA425C" w:rsidP="00CA425C">
            <w:pPr>
              <w:jc w:val="center"/>
            </w:pPr>
            <w:r>
              <w:t>10.5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>Агрономия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>35.02.05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Cs/>
              </w:rPr>
            </w:pPr>
            <w:r w:rsidRPr="005A0436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</w:p>
        </w:tc>
      </w:tr>
      <w:tr w:rsidR="00CA425C" w:rsidRPr="009D31FF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rPr>
                <w:b/>
                <w:bCs/>
                <w:color w:val="000000"/>
              </w:rPr>
            </w:pPr>
            <w:r w:rsidRPr="005A0436">
              <w:rPr>
                <w:b/>
                <w:bCs/>
                <w:color w:val="000000"/>
              </w:rPr>
              <w:t>ВЕТЕРИНАРИЯ И ЗООТЕХНИЯ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/>
              </w:rPr>
            </w:pPr>
            <w:r w:rsidRPr="005A0436">
              <w:rPr>
                <w:b/>
                <w:bCs/>
                <w:color w:val="000000"/>
              </w:rPr>
              <w:t>36.00.00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/>
                <w:bCs/>
              </w:rPr>
            </w:pPr>
            <w:r w:rsidRPr="005A0436">
              <w:rPr>
                <w:b/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5A0436">
              <w:rPr>
                <w:bCs/>
                <w:sz w:val="24"/>
                <w:szCs w:val="24"/>
              </w:rPr>
              <w:t>-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F60C18" w:rsidRDefault="00CA425C" w:rsidP="00CA425C">
            <w:pPr>
              <w:jc w:val="center"/>
            </w:pPr>
            <w:r>
              <w:t>11.1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>Ветеринария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>36.02.01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jc w:val="center"/>
              <w:rPr>
                <w:bCs/>
              </w:rPr>
            </w:pPr>
            <w:r w:rsidRPr="005A0436">
              <w:rPr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5C" w:rsidRPr="005A0436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5A043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9D31FF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jc w:val="center"/>
              <w:rPr>
                <w:b/>
              </w:rPr>
            </w:pPr>
            <w:r w:rsidRPr="005A043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rPr>
                <w:b/>
                <w:bCs/>
                <w:color w:val="000000"/>
              </w:rPr>
            </w:pPr>
            <w:r w:rsidRPr="005A0436">
              <w:rPr>
                <w:b/>
                <w:bCs/>
                <w:color w:val="000000"/>
              </w:rPr>
              <w:t>ЭКОНОМИКА И УПРАВЛЕНИЕ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jc w:val="center"/>
              <w:rPr>
                <w:b/>
              </w:rPr>
            </w:pPr>
            <w:r w:rsidRPr="005A0436">
              <w:rPr>
                <w:b/>
                <w:bCs/>
                <w:color w:val="000000"/>
              </w:rPr>
              <w:t>38.00.00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5A0436">
              <w:rPr>
                <w:bCs/>
                <w:sz w:val="24"/>
                <w:szCs w:val="24"/>
              </w:rPr>
              <w:t>-</w:t>
            </w:r>
          </w:p>
        </w:tc>
      </w:tr>
      <w:tr w:rsidR="00CA425C" w:rsidRPr="009D31FF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jc w:val="center"/>
            </w:pPr>
            <w:r>
              <w:t>12</w:t>
            </w:r>
            <w:r w:rsidRPr="005A0436">
              <w:t>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>Экономика и бухгалтерский учет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jc w:val="center"/>
              <w:rPr>
                <w:bCs/>
                <w:color w:val="000000"/>
              </w:rPr>
            </w:pPr>
            <w:r w:rsidRPr="005A0436">
              <w:rPr>
                <w:bCs/>
                <w:color w:val="000000"/>
              </w:rPr>
              <w:t>38.02.01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jc w:val="center"/>
              <w:rPr>
                <w:bCs/>
              </w:rPr>
            </w:pPr>
            <w:r w:rsidRPr="005A0436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5A043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9D31FF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СОЦИОЛОГИЯ И СОЦИАЛЬНАЯ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CA425C" w:rsidRPr="00F60C18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0436" w:rsidRDefault="00CA425C" w:rsidP="00CA425C">
            <w:pPr>
              <w:jc w:val="center"/>
            </w:pPr>
            <w:r>
              <w:t>13</w:t>
            </w:r>
            <w:r w:rsidRPr="005A0436">
              <w:t>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Социальная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39.02.01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/>
                <w:bCs/>
              </w:rPr>
            </w:pPr>
            <w:r w:rsidRPr="00EB134D">
              <w:rPr>
                <w:b/>
                <w:bCs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EB134D"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9D31FF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  <w:r w:rsidRPr="00F87E54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rPr>
                <w:b/>
                <w:bCs/>
                <w:color w:val="000000"/>
              </w:rPr>
            </w:pPr>
            <w:r w:rsidRPr="009D31FF">
              <w:rPr>
                <w:b/>
                <w:bCs/>
                <w:color w:val="000000"/>
              </w:rPr>
              <w:t>СЕРВИС И ТУРИЗМ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jc w:val="center"/>
              <w:rPr>
                <w:b/>
                <w:bCs/>
                <w:color w:val="000000"/>
              </w:rPr>
            </w:pPr>
            <w:r w:rsidRPr="009D31FF">
              <w:rPr>
                <w:b/>
                <w:bCs/>
                <w:color w:val="000000"/>
              </w:rPr>
              <w:t>43.00.00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D31FF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CA425C" w:rsidRPr="009D31FF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B6AD4" w:rsidRDefault="00CA425C" w:rsidP="00CA425C">
            <w:pPr>
              <w:jc w:val="center"/>
            </w:pPr>
            <w:r>
              <w:t>14</w:t>
            </w:r>
            <w:r w:rsidRPr="008B6AD4">
              <w:t>.</w:t>
            </w:r>
            <w:r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Туризм и гостеприимство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43.02.1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EB134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B6AD4" w:rsidRDefault="00CA425C" w:rsidP="00CA425C">
            <w:pPr>
              <w:jc w:val="center"/>
            </w:pPr>
            <w:r>
              <w:t>14</w:t>
            </w:r>
            <w:r w:rsidRPr="008B6AD4">
              <w:t>.</w:t>
            </w:r>
            <w: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Поварское и кондитерское дело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43.02.15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 w:rsidRPr="00EB134D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EB134D"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9D31FF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jc w:val="center"/>
              <w:rPr>
                <w:b/>
              </w:rPr>
            </w:pPr>
            <w:r w:rsidRPr="0049522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rPr>
                <w:b/>
                <w:bCs/>
                <w:color w:val="000000"/>
              </w:rPr>
            </w:pPr>
            <w:r w:rsidRPr="00495229">
              <w:rPr>
                <w:b/>
                <w:bCs/>
                <w:color w:val="000000"/>
              </w:rPr>
              <w:t>ОБРАЗОВАНИЕ И ПЕДАГОГИЧЕСКИЕ НАУКИ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jc w:val="center"/>
              <w:rPr>
                <w:b/>
              </w:rPr>
            </w:pPr>
            <w:r w:rsidRPr="00495229">
              <w:rPr>
                <w:b/>
                <w:bCs/>
                <w:color w:val="000000"/>
              </w:rPr>
              <w:t>44.00.00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3C5593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A425C" w:rsidRPr="0049522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jc w:val="center"/>
            </w:pPr>
            <w:r w:rsidRPr="00495229">
              <w:t>1</w:t>
            </w:r>
            <w:r>
              <w:t>5</w:t>
            </w:r>
            <w:r w:rsidRPr="00495229">
              <w:t>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rPr>
                <w:bCs/>
                <w:color w:val="000000"/>
              </w:rPr>
            </w:pPr>
            <w:r w:rsidRPr="00495229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jc w:val="center"/>
              <w:rPr>
                <w:bCs/>
                <w:color w:val="000000"/>
              </w:rPr>
            </w:pPr>
            <w:r w:rsidRPr="00495229">
              <w:rPr>
                <w:bCs/>
                <w:color w:val="000000"/>
              </w:rPr>
              <w:t>44.02.01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jc w:val="center"/>
              <w:rPr>
                <w:bCs/>
                <w:lang w:val="en-US"/>
              </w:rPr>
            </w:pPr>
            <w:r w:rsidRPr="00495229">
              <w:rPr>
                <w:bCs/>
              </w:rPr>
              <w:t>1</w:t>
            </w:r>
            <w:r w:rsidRPr="00495229">
              <w:rPr>
                <w:bCs/>
                <w:lang w:val="en-US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495229">
              <w:rPr>
                <w:bCs/>
                <w:sz w:val="24"/>
                <w:szCs w:val="24"/>
              </w:rPr>
              <w:t>20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jc w:val="center"/>
            </w:pPr>
            <w:r w:rsidRPr="00495229">
              <w:t>1</w:t>
            </w:r>
            <w:r>
              <w:t>5</w:t>
            </w:r>
            <w:r w:rsidRPr="00495229">
              <w:t>.2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rPr>
                <w:bCs/>
                <w:color w:val="000000"/>
              </w:rPr>
            </w:pPr>
            <w:r w:rsidRPr="00495229">
              <w:rPr>
                <w:bCs/>
                <w:color w:val="000000"/>
              </w:rPr>
              <w:t>Преподавание в начальных классах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jc w:val="center"/>
              <w:rPr>
                <w:bCs/>
                <w:color w:val="000000"/>
              </w:rPr>
            </w:pPr>
            <w:r w:rsidRPr="00495229">
              <w:rPr>
                <w:bCs/>
                <w:color w:val="000000"/>
              </w:rPr>
              <w:t>44.02.02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jc w:val="center"/>
              <w:rPr>
                <w:bCs/>
              </w:rPr>
            </w:pPr>
            <w:r w:rsidRPr="00495229">
              <w:rPr>
                <w:bCs/>
              </w:rPr>
              <w:t>175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495229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95229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B6AD4" w:rsidRDefault="00CA425C" w:rsidP="00CA425C">
            <w:pPr>
              <w:jc w:val="center"/>
            </w:pPr>
            <w:r>
              <w:lastRenderedPageBreak/>
              <w:t>15</w:t>
            </w:r>
            <w:r w:rsidRPr="008B6AD4">
              <w:t>.3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B6AD4" w:rsidRDefault="00CA425C" w:rsidP="00CA425C">
            <w:pPr>
              <w:rPr>
                <w:bCs/>
                <w:color w:val="000000"/>
              </w:rPr>
            </w:pPr>
            <w:r w:rsidRPr="008B6AD4">
              <w:rPr>
                <w:bCs/>
                <w:color w:val="000000"/>
              </w:rPr>
              <w:t>Педагогика дополнительного образования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B6AD4" w:rsidRDefault="00CA425C" w:rsidP="00CA425C">
            <w:pPr>
              <w:jc w:val="center"/>
              <w:rPr>
                <w:bCs/>
                <w:color w:val="000000"/>
              </w:rPr>
            </w:pPr>
            <w:r w:rsidRPr="008B6AD4">
              <w:rPr>
                <w:bCs/>
                <w:color w:val="000000"/>
              </w:rPr>
              <w:t>44.02.03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B6AD4" w:rsidRDefault="00CA425C" w:rsidP="00CA425C">
            <w:pPr>
              <w:tabs>
                <w:tab w:val="left" w:pos="301"/>
                <w:tab w:val="center" w:pos="449"/>
              </w:tabs>
              <w:rPr>
                <w:bCs/>
              </w:rPr>
            </w:pPr>
            <w:r>
              <w:rPr>
                <w:bCs/>
              </w:rPr>
              <w:tab/>
              <w:t>1</w:t>
            </w:r>
            <w:r>
              <w:rPr>
                <w:bCs/>
              </w:rPr>
              <w:tab/>
            </w:r>
            <w:r w:rsidRPr="008B6AD4">
              <w:rPr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B6AD4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8B6AD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33025" w:rsidRDefault="00CA425C" w:rsidP="00CA425C">
            <w:pPr>
              <w:jc w:val="center"/>
            </w:pPr>
            <w:r>
              <w:rPr>
                <w:lang w:val="en-US"/>
              </w:rPr>
              <w:t>1</w:t>
            </w:r>
            <w:r>
              <w:t>5.4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B6AD4" w:rsidRDefault="00CA425C" w:rsidP="00CA42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Специальное дошкольное образование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B6AD4" w:rsidRDefault="00CA425C" w:rsidP="00CA42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44.02.04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B6AD4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3C5593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A425C" w:rsidRPr="00F87E54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/>
                <w:bCs/>
                <w:color w:val="000000"/>
              </w:rPr>
            </w:pPr>
            <w:r w:rsidRPr="00EB134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/>
              </w:rPr>
            </w:pPr>
            <w:r w:rsidRPr="00EB134D">
              <w:rPr>
                <w:b/>
                <w:bCs/>
                <w:color w:val="000000"/>
              </w:rPr>
              <w:t>49.00.00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/>
                <w:bCs/>
              </w:rPr>
            </w:pPr>
            <w:r w:rsidRPr="00EB134D">
              <w:rPr>
                <w:b/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EB134D">
              <w:rPr>
                <w:bCs/>
                <w:sz w:val="24"/>
                <w:szCs w:val="24"/>
              </w:rPr>
              <w:t>-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</w:pPr>
            <w:r>
              <w:t>16</w:t>
            </w:r>
            <w:r w:rsidRPr="00EB134D">
              <w:t>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49.02.01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 w:rsidRPr="00EB134D">
              <w:rPr>
                <w:bCs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EB134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25C" w:rsidRPr="00FE54E7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FE54E7" w:rsidRDefault="00CA425C" w:rsidP="00CA425C">
            <w:pPr>
              <w:rPr>
                <w:b/>
                <w:bCs/>
                <w:color w:val="000000"/>
              </w:rPr>
            </w:pPr>
            <w:r w:rsidRPr="00FE54E7">
              <w:rPr>
                <w:b/>
                <w:bCs/>
                <w:color w:val="000000"/>
              </w:rPr>
              <w:t>МУЗЫКАЛЬНОЕ ИСКУССТВО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FE54E7" w:rsidRDefault="00CA425C" w:rsidP="00CA425C">
            <w:pPr>
              <w:jc w:val="center"/>
              <w:rPr>
                <w:b/>
                <w:bCs/>
                <w:color w:val="000000"/>
              </w:rPr>
            </w:pPr>
            <w:r w:rsidRPr="00FE54E7">
              <w:rPr>
                <w:b/>
                <w:bCs/>
                <w:color w:val="000000"/>
              </w:rPr>
              <w:t>53.00.00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691FF3" w:rsidRDefault="00CA425C" w:rsidP="00CA425C">
            <w:pPr>
              <w:jc w:val="center"/>
              <w:rPr>
                <w:b/>
                <w:bCs/>
              </w:rPr>
            </w:pPr>
            <w:r w:rsidRPr="00691FF3">
              <w:rPr>
                <w:b/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691FF3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691FF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</w:pPr>
            <w:r>
              <w:t>17.1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Музыкальное образование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53.02.01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F87E54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/>
                <w:bCs/>
                <w:color w:val="000000"/>
              </w:rPr>
            </w:pPr>
            <w:proofErr w:type="gramStart"/>
            <w:r w:rsidRPr="00EB134D">
              <w:rPr>
                <w:b/>
                <w:bCs/>
                <w:color w:val="000000"/>
              </w:rPr>
              <w:t>ИЗОБРАЗИТЕЛЬНОЕ</w:t>
            </w:r>
            <w:proofErr w:type="gramEnd"/>
            <w:r w:rsidRPr="00EB134D">
              <w:rPr>
                <w:b/>
                <w:bCs/>
                <w:color w:val="000000"/>
              </w:rPr>
              <w:t xml:space="preserve"> И ПРИКЛАДНЫЕ ВИДЫ ИСКУССТВ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/>
              </w:rPr>
            </w:pPr>
            <w:r w:rsidRPr="00EB134D">
              <w:rPr>
                <w:b/>
                <w:bCs/>
                <w:color w:val="000000"/>
              </w:rPr>
              <w:t>54.00.00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/>
                <w:bCs/>
              </w:rPr>
            </w:pPr>
            <w:r w:rsidRPr="00EB134D">
              <w:rPr>
                <w:b/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Cs/>
                <w:sz w:val="24"/>
                <w:szCs w:val="24"/>
              </w:rPr>
            </w:pPr>
            <w:r w:rsidRPr="00EB134D">
              <w:rPr>
                <w:bCs/>
                <w:sz w:val="24"/>
                <w:szCs w:val="24"/>
              </w:rPr>
              <w:t>-</w:t>
            </w:r>
          </w:p>
        </w:tc>
      </w:tr>
      <w:tr w:rsidR="00CA425C" w:rsidRPr="00F87E54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</w:pPr>
            <w:r>
              <w:t>18</w:t>
            </w:r>
            <w:r w:rsidRPr="00EB134D">
              <w:t>.1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Дизайн (по отраслям)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  <w:color w:val="000000"/>
              </w:rPr>
            </w:pPr>
            <w:r w:rsidRPr="00EB134D">
              <w:rPr>
                <w:bCs/>
                <w:color w:val="000000"/>
              </w:rPr>
              <w:t>54.02.01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jc w:val="center"/>
              <w:rPr>
                <w:bCs/>
              </w:rPr>
            </w:pPr>
            <w:r w:rsidRPr="00EB134D">
              <w:rPr>
                <w:bCs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EB134D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EB134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A425C" w:rsidRPr="00B76641" w:rsidTr="00CA425C">
        <w:trPr>
          <w:gridAfter w:val="1"/>
          <w:wAfter w:w="10" w:type="dxa"/>
          <w:cantSplit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  <w:rPr>
                <w:b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  <w:rPr>
                <w:b/>
                <w:bCs/>
              </w:rPr>
            </w:pPr>
            <w:r w:rsidRPr="00B76641">
              <w:rPr>
                <w:b/>
                <w:bCs/>
              </w:rPr>
              <w:t>ИТОГО: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</w:t>
            </w:r>
          </w:p>
        </w:tc>
      </w:tr>
    </w:tbl>
    <w:p w:rsidR="00CA425C" w:rsidRDefault="00CA425C" w:rsidP="00CA425C">
      <w:pPr>
        <w:jc w:val="center"/>
        <w:rPr>
          <w:b/>
          <w:bCs/>
          <w:color w:val="000000"/>
          <w:sz w:val="28"/>
          <w:szCs w:val="28"/>
        </w:rPr>
      </w:pPr>
    </w:p>
    <w:p w:rsidR="00CA425C" w:rsidRDefault="00CA425C" w:rsidP="00CA425C">
      <w:pPr>
        <w:jc w:val="center"/>
      </w:pPr>
    </w:p>
    <w:p w:rsidR="00CA425C" w:rsidRDefault="00CA425C" w:rsidP="00CA425C">
      <w:pPr>
        <w:tabs>
          <w:tab w:val="left" w:pos="0"/>
          <w:tab w:val="left" w:pos="1134"/>
        </w:tabs>
        <w:ind w:left="710" w:right="-1"/>
        <w:contextualSpacing/>
        <w:jc w:val="right"/>
        <w:rPr>
          <w:szCs w:val="28"/>
        </w:rPr>
      </w:pPr>
    </w:p>
    <w:p w:rsidR="00CA425C" w:rsidRDefault="00CA425C" w:rsidP="00CA425C">
      <w:pPr>
        <w:tabs>
          <w:tab w:val="left" w:pos="0"/>
          <w:tab w:val="left" w:pos="1134"/>
        </w:tabs>
        <w:ind w:left="710" w:right="-1"/>
        <w:contextualSpacing/>
        <w:jc w:val="right"/>
        <w:rPr>
          <w:szCs w:val="28"/>
        </w:rPr>
      </w:pPr>
    </w:p>
    <w:p w:rsidR="00CA425C" w:rsidRDefault="00CA425C" w:rsidP="00CA425C">
      <w:pPr>
        <w:tabs>
          <w:tab w:val="left" w:pos="0"/>
          <w:tab w:val="left" w:pos="1134"/>
        </w:tabs>
        <w:ind w:left="710" w:right="-1"/>
        <w:contextualSpacing/>
        <w:jc w:val="right"/>
        <w:rPr>
          <w:szCs w:val="28"/>
        </w:rPr>
      </w:pPr>
    </w:p>
    <w:p w:rsidR="00CA425C" w:rsidRPr="00D77BC1" w:rsidRDefault="00CA425C" w:rsidP="00CA425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77BC1">
        <w:rPr>
          <w:sz w:val="28"/>
          <w:szCs w:val="28"/>
        </w:rPr>
        <w:lastRenderedPageBreak/>
        <w:t>Приложение 2</w:t>
      </w:r>
    </w:p>
    <w:p w:rsidR="00CA425C" w:rsidRDefault="00CA425C" w:rsidP="00CA425C">
      <w:pPr>
        <w:jc w:val="right"/>
        <w:rPr>
          <w:sz w:val="28"/>
          <w:szCs w:val="28"/>
        </w:rPr>
      </w:pPr>
    </w:p>
    <w:p w:rsidR="00CA425C" w:rsidRPr="003F17B9" w:rsidRDefault="00CA425C" w:rsidP="00CA425C">
      <w:pPr>
        <w:jc w:val="center"/>
        <w:rPr>
          <w:b/>
          <w:bCs/>
          <w:sz w:val="28"/>
          <w:szCs w:val="28"/>
        </w:rPr>
      </w:pPr>
      <w:r w:rsidRPr="003F17B9">
        <w:rPr>
          <w:b/>
          <w:bCs/>
          <w:sz w:val="28"/>
          <w:szCs w:val="28"/>
        </w:rPr>
        <w:t xml:space="preserve">Объемы контрольных цифр приема граждан для обучения </w:t>
      </w:r>
    </w:p>
    <w:p w:rsidR="00CA425C" w:rsidRPr="003F17B9" w:rsidRDefault="00CA425C" w:rsidP="00CA425C">
      <w:pPr>
        <w:jc w:val="center"/>
        <w:rPr>
          <w:b/>
          <w:bCs/>
          <w:sz w:val="28"/>
          <w:szCs w:val="28"/>
        </w:rPr>
      </w:pPr>
      <w:r w:rsidRPr="003F17B9">
        <w:rPr>
          <w:b/>
          <w:bCs/>
          <w:sz w:val="28"/>
          <w:szCs w:val="28"/>
        </w:rPr>
        <w:t xml:space="preserve">по профессиям среднего профессионального образования </w:t>
      </w:r>
    </w:p>
    <w:p w:rsidR="00CA425C" w:rsidRPr="00436C7E" w:rsidRDefault="00CA425C" w:rsidP="00CA425C">
      <w:pPr>
        <w:jc w:val="center"/>
        <w:rPr>
          <w:b/>
          <w:bCs/>
          <w:sz w:val="28"/>
          <w:szCs w:val="28"/>
        </w:rPr>
      </w:pPr>
      <w:r w:rsidRPr="003F17B9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5</w:t>
      </w:r>
      <w:r w:rsidRPr="003F17B9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6</w:t>
      </w:r>
      <w:r w:rsidRPr="003F17B9">
        <w:rPr>
          <w:b/>
          <w:bCs/>
          <w:sz w:val="28"/>
          <w:szCs w:val="28"/>
        </w:rPr>
        <w:t xml:space="preserve"> учебный год</w:t>
      </w:r>
    </w:p>
    <w:p w:rsidR="00CA425C" w:rsidRDefault="00CA425C" w:rsidP="00CA425C">
      <w:pPr>
        <w:jc w:val="center"/>
        <w:rPr>
          <w:sz w:val="28"/>
          <w:szCs w:val="28"/>
        </w:rPr>
      </w:pPr>
    </w:p>
    <w:tbl>
      <w:tblPr>
        <w:tblW w:w="8951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5238"/>
        <w:gridCol w:w="1687"/>
        <w:gridCol w:w="1310"/>
      </w:tblGrid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 xml:space="preserve">№ </w:t>
            </w:r>
            <w:proofErr w:type="gramStart"/>
            <w:r w:rsidRPr="003F17B9">
              <w:t>п</w:t>
            </w:r>
            <w:proofErr w:type="gramEnd"/>
            <w:r w:rsidRPr="003F17B9">
              <w:t>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pStyle w:val="31"/>
              <w:jc w:val="center"/>
              <w:rPr>
                <w:sz w:val="24"/>
                <w:szCs w:val="24"/>
              </w:rPr>
            </w:pPr>
            <w:r w:rsidRPr="003F17B9">
              <w:rPr>
                <w:sz w:val="24"/>
                <w:szCs w:val="24"/>
              </w:rPr>
              <w:t xml:space="preserve">Наименование укрупненных групп профессий. Наименование профессий </w:t>
            </w:r>
          </w:p>
          <w:p w:rsidR="00CA425C" w:rsidRPr="003F17B9" w:rsidRDefault="00CA425C" w:rsidP="00CA425C">
            <w:pPr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 xml:space="preserve">Коды укрупненных групп профессий. Коды профессий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pStyle w:val="21"/>
              <w:jc w:val="center"/>
              <w:rPr>
                <w:sz w:val="24"/>
                <w:szCs w:val="24"/>
              </w:rPr>
            </w:pPr>
            <w:r w:rsidRPr="003F17B9">
              <w:rPr>
                <w:sz w:val="24"/>
                <w:szCs w:val="24"/>
              </w:rPr>
              <w:t>Очная форма обучения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4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/>
                <w:bCs/>
                <w:color w:val="000000"/>
              </w:rPr>
            </w:pPr>
            <w:r w:rsidRPr="003F17B9">
              <w:rPr>
                <w:b/>
                <w:bCs/>
                <w:color w:val="000000"/>
              </w:rPr>
              <w:t>ТЕХНИКА И ТЕХНОЛОГИИ СТРОИТЕЛЬСТВА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  <w:bCs/>
                <w:color w:val="000000"/>
              </w:rPr>
              <w:t>08.00.00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1.1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Бригадир - путеец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08.01.23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  <w:r>
              <w:t>25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1.2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Мастер общестроительных работ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08.01.27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>
              <w:t>50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1.3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Мастер отделочных строительных и декоративных работ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08.01.28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50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1.4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08.01.29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25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>
              <w:t>1.5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Электромонтажник электрических сетей и электрооборудования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08.01.31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>
              <w:t>50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/>
                <w:bCs/>
                <w:color w:val="000000"/>
              </w:rPr>
            </w:pPr>
            <w:r w:rsidRPr="003F17B9">
              <w:rPr>
                <w:b/>
                <w:bCs/>
                <w:color w:val="000000"/>
              </w:rPr>
              <w:t>ИНФОРМАТИКА И ВЫЧИСЛИТЕЛЬНАЯ ТЕХНИКА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  <w:bCs/>
                <w:color w:val="000000"/>
              </w:rPr>
              <w:t>09.00.00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2.1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Оператор информационных систем и ресурсов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09.01.03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>
              <w:t>75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t>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/>
                <w:bCs/>
                <w:color w:val="000000"/>
              </w:rPr>
            </w:pPr>
            <w:r w:rsidRPr="003F17B9">
              <w:rPr>
                <w:b/>
                <w:bCs/>
                <w:color w:val="000000"/>
              </w:rPr>
              <w:t>ЭЛЕКТРОНИКА, РАДИОТЕХНИКА И СИСТЕМЫ СВЯЗИ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  <w:bCs/>
                <w:color w:val="000000"/>
              </w:rPr>
              <w:t>11.00.00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t>50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3.1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Монтажник связи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11.01.05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25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3.2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 xml:space="preserve">Оператор </w:t>
            </w:r>
            <w:r>
              <w:rPr>
                <w:bCs/>
                <w:color w:val="000000"/>
              </w:rPr>
              <w:t xml:space="preserve">почтовой </w:t>
            </w:r>
            <w:r w:rsidRPr="003F17B9">
              <w:rPr>
                <w:bCs/>
                <w:color w:val="000000"/>
              </w:rPr>
              <w:t>связи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11.01.08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25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t>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/>
                <w:bCs/>
                <w:color w:val="000000"/>
              </w:rPr>
            </w:pPr>
            <w:r w:rsidRPr="003F17B9">
              <w:rPr>
                <w:b/>
                <w:bCs/>
                <w:color w:val="000000"/>
              </w:rPr>
              <w:t>ЭЛЕКТР</w:t>
            </w:r>
            <w:proofErr w:type="gramStart"/>
            <w:r w:rsidRPr="003F17B9">
              <w:rPr>
                <w:b/>
                <w:bCs/>
                <w:color w:val="000000"/>
              </w:rPr>
              <w:t>О-</w:t>
            </w:r>
            <w:proofErr w:type="gramEnd"/>
            <w:r w:rsidRPr="003F17B9">
              <w:rPr>
                <w:b/>
                <w:bCs/>
                <w:color w:val="000000"/>
              </w:rPr>
              <w:t xml:space="preserve"> И ТЕПЛОЭНЕРГЕТИКА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  <w:bCs/>
                <w:color w:val="000000"/>
              </w:rPr>
              <w:t>13.00.00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4.1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0C2B70">
              <w:rPr>
                <w:bCs/>
                <w:color w:val="000000"/>
              </w:rPr>
              <w:t>Электромонтер по ремонту и обслуживанию электрооборудования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>
              <w:t>13.01.10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>
              <w:t>25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>
              <w:t>4.2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Электрослесарь по ремонту оборудования электростанций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13.01.03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25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t>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/>
                <w:bCs/>
                <w:color w:val="000000"/>
              </w:rPr>
            </w:pPr>
            <w:r w:rsidRPr="003F17B9">
              <w:rPr>
                <w:b/>
                <w:bCs/>
                <w:color w:val="000000"/>
              </w:rPr>
              <w:t>МАШИНОСТРОЕНИЕ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t>15.00.00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CA425C" w:rsidRPr="003F17B9" w:rsidTr="00CA425C">
        <w:trPr>
          <w:cantSplit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5.1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proofErr w:type="gramStart"/>
            <w:r w:rsidRPr="003F17B9">
              <w:rPr>
                <w:bCs/>
                <w:color w:val="000000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15.01.05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>
              <w:t>175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5.2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>
              <w:t>Слесарь-наладчик контрольно-измерительных приборов и автоматики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15.01.</w:t>
            </w:r>
            <w:r>
              <w:rPr>
                <w:bCs/>
                <w:color w:val="000000"/>
              </w:rPr>
              <w:t>37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</w:rPr>
            </w:pPr>
            <w:r w:rsidRPr="003F17B9">
              <w:rPr>
                <w:bCs/>
              </w:rPr>
              <w:t>25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A228D6">
            <w:pPr>
              <w:jc w:val="center"/>
            </w:pPr>
            <w:r>
              <w:t>5.</w:t>
            </w:r>
            <w:r w:rsidR="00A228D6">
              <w:t>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8A1EAB">
              <w:rPr>
                <w:bCs/>
                <w:color w:val="000000"/>
              </w:rPr>
              <w:t>Мастер слесарных работ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8A1EAB">
              <w:rPr>
                <w:bCs/>
                <w:color w:val="000000"/>
              </w:rPr>
              <w:t>15.01.35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A228D6">
            <w:pPr>
              <w:jc w:val="center"/>
            </w:pPr>
            <w:r>
              <w:t>5.</w:t>
            </w:r>
            <w:r w:rsidR="00A228D6">
              <w:t>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A1EAB" w:rsidRDefault="00CA425C" w:rsidP="00CA425C">
            <w:pPr>
              <w:rPr>
                <w:bCs/>
                <w:color w:val="000000"/>
              </w:rPr>
            </w:pPr>
            <w:r w:rsidRPr="008A1EAB">
              <w:rPr>
                <w:bCs/>
                <w:color w:val="000000"/>
              </w:rPr>
              <w:t>Оператор-наладчик металлообрабатывающих станков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A1EAB" w:rsidRDefault="00CA425C" w:rsidP="00CA425C">
            <w:pPr>
              <w:jc w:val="center"/>
              <w:rPr>
                <w:bCs/>
                <w:color w:val="000000"/>
              </w:rPr>
            </w:pPr>
            <w:r w:rsidRPr="008A1EAB">
              <w:rPr>
                <w:bCs/>
                <w:color w:val="000000"/>
              </w:rPr>
              <w:t>15.01.38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A228D6" w:rsidP="00CA42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A425C">
              <w:rPr>
                <w:bCs/>
              </w:rPr>
              <w:t>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t>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/>
                <w:bCs/>
                <w:color w:val="000000"/>
              </w:rPr>
            </w:pPr>
            <w:r w:rsidRPr="003F17B9">
              <w:rPr>
                <w:b/>
                <w:bCs/>
                <w:color w:val="000000"/>
              </w:rPr>
              <w:t>ПРИКЛАДНАЯ ГЕОЛОГИЯ, ГОРНОЕ ДЕЛО, НЕФТЕГАЗОВОЕ ДЕЛО И ГЕОДЕЗИЯ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  <w:bCs/>
                <w:color w:val="000000"/>
              </w:rPr>
              <w:t>21.00.00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6.1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Машинист на открытых горных работах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21.01.08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t>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/>
                <w:bCs/>
                <w:color w:val="000000"/>
              </w:rPr>
            </w:pPr>
            <w:r w:rsidRPr="003F17B9">
              <w:rPr>
                <w:b/>
                <w:bCs/>
                <w:color w:val="000000"/>
              </w:rPr>
              <w:t xml:space="preserve">ТЕХНОЛОГИИ МАТЕРИАЛОВ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t>22.00.00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  <w:bCs/>
              </w:rPr>
            </w:pPr>
            <w:r w:rsidRPr="003F17B9">
              <w:rPr>
                <w:b/>
                <w:bCs/>
              </w:rPr>
              <w:t>25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7.1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8A1EAB">
              <w:rPr>
                <w:bCs/>
                <w:color w:val="000000"/>
              </w:rPr>
              <w:t>Оператор металлургического производства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22.01.</w:t>
            </w:r>
            <w: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</w:rPr>
            </w:pPr>
            <w:r w:rsidRPr="003F17B9">
              <w:rPr>
                <w:bCs/>
              </w:rPr>
              <w:t>25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lastRenderedPageBreak/>
              <w:t>8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/>
                <w:bCs/>
                <w:color w:val="000000"/>
              </w:rPr>
            </w:pPr>
            <w:r w:rsidRPr="003F17B9">
              <w:rPr>
                <w:b/>
                <w:bCs/>
                <w:color w:val="000000"/>
              </w:rPr>
              <w:t>ТЕХНИКА И ТЕХНОЛОГИИ НАЗЕМНОГО ТРАНСПОРТА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  <w:bCs/>
                <w:color w:val="000000"/>
              </w:rPr>
              <w:t>23.00.00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  <w:bCs/>
              </w:rPr>
            </w:pPr>
            <w:r w:rsidRPr="003F17B9">
              <w:rPr>
                <w:b/>
                <w:bCs/>
              </w:rPr>
              <w:t>5</w:t>
            </w:r>
            <w:r>
              <w:rPr>
                <w:b/>
                <w:bCs/>
              </w:rPr>
              <w:t>50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8.1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Машинист дорожных и строительных машин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23.01.06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</w:rPr>
            </w:pPr>
            <w:r w:rsidRPr="003F17B9">
              <w:rPr>
                <w:bCs/>
              </w:rPr>
              <w:t>1</w:t>
            </w:r>
            <w:r>
              <w:rPr>
                <w:bCs/>
              </w:rPr>
              <w:t>00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8.2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A1EAB" w:rsidRDefault="00CA425C" w:rsidP="00CA425C">
            <w:pPr>
              <w:rPr>
                <w:bCs/>
                <w:color w:val="000000"/>
              </w:rPr>
            </w:pPr>
            <w:r w:rsidRPr="008A1EAB">
              <w:rPr>
                <w:bCs/>
                <w:color w:val="000000"/>
              </w:rPr>
              <w:t>Машинист локомотива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A1EAB" w:rsidRDefault="00CA425C" w:rsidP="00CA425C">
            <w:pPr>
              <w:jc w:val="center"/>
              <w:rPr>
                <w:bCs/>
                <w:color w:val="000000"/>
              </w:rPr>
            </w:pPr>
            <w:r w:rsidRPr="008A1EAB">
              <w:rPr>
                <w:bCs/>
                <w:color w:val="000000"/>
              </w:rPr>
              <w:t>23.01.09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A1EAB" w:rsidRDefault="00CA425C" w:rsidP="00CA425C">
            <w:pPr>
              <w:jc w:val="center"/>
              <w:rPr>
                <w:bCs/>
              </w:rPr>
            </w:pPr>
            <w:r w:rsidRPr="008A1EAB">
              <w:rPr>
                <w:bCs/>
              </w:rPr>
              <w:t>150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8.3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A1EAB" w:rsidRDefault="00CA425C" w:rsidP="00CA425C">
            <w:pPr>
              <w:rPr>
                <w:bCs/>
                <w:color w:val="000000"/>
              </w:rPr>
            </w:pPr>
            <w:r w:rsidRPr="008A1EAB">
              <w:rPr>
                <w:bCs/>
                <w:color w:val="000000"/>
              </w:rPr>
              <w:t>Слесарь по обслуживанию и ремонту подвижного состава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A1EAB" w:rsidRDefault="00CA425C" w:rsidP="00CA425C">
            <w:pPr>
              <w:jc w:val="center"/>
              <w:rPr>
                <w:bCs/>
                <w:color w:val="000000"/>
              </w:rPr>
            </w:pPr>
            <w:r w:rsidRPr="008A1EAB">
              <w:rPr>
                <w:bCs/>
                <w:color w:val="000000"/>
              </w:rPr>
              <w:t>23.01.10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8A1EAB" w:rsidRDefault="00CA425C" w:rsidP="00CA425C">
            <w:pPr>
              <w:jc w:val="center"/>
              <w:rPr>
                <w:bCs/>
              </w:rPr>
            </w:pPr>
            <w:r w:rsidRPr="008A1EAB">
              <w:rPr>
                <w:bCs/>
              </w:rPr>
              <w:t>50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8.4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Электромонтер тяговой подстанции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23.01.13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8.5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Электромонтер устройств сигнализации, централизации, блокировки (СЦБ)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23.01.14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</w:rPr>
            </w:pPr>
            <w:r w:rsidRPr="003F17B9">
              <w:rPr>
                <w:bCs/>
              </w:rPr>
              <w:t>25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8.6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Мастер по ремонту и обслуживанию автомобилей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23.01.17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</w:rPr>
            </w:pPr>
            <w:r w:rsidRPr="003F17B9">
              <w:rPr>
                <w:bCs/>
              </w:rPr>
              <w:t>150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t>9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/>
                <w:bCs/>
                <w:color w:val="000000"/>
              </w:rPr>
            </w:pPr>
            <w:r w:rsidRPr="003F17B9">
              <w:rPr>
                <w:b/>
                <w:bCs/>
                <w:color w:val="000000"/>
              </w:rPr>
              <w:t>СЕЛЬСКОЕ, ЛЕСНОЕ И РЫБНОЕ ХОЗЯЙСТВО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  <w:bCs/>
                <w:color w:val="000000"/>
              </w:rPr>
              <w:t>35.00.00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  <w:bCs/>
              </w:rPr>
            </w:pPr>
            <w:r w:rsidRPr="003F17B9">
              <w:rPr>
                <w:b/>
                <w:bCs/>
              </w:rPr>
              <w:t>1</w:t>
            </w:r>
            <w:r>
              <w:rPr>
                <w:b/>
                <w:bCs/>
              </w:rPr>
              <w:t>25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9.1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Мастер сельскохозяйственного производства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35.01.27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t>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/>
                <w:bCs/>
                <w:color w:val="000000"/>
              </w:rPr>
            </w:pPr>
            <w:r w:rsidRPr="003F17B9">
              <w:rPr>
                <w:b/>
                <w:bCs/>
                <w:color w:val="000000"/>
              </w:rPr>
              <w:t>ЭКОНОМИКА И УПРАВЛЕНИЕ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  <w:bCs/>
                <w:color w:val="000000"/>
              </w:rPr>
              <w:t>38.00.00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  <w:bCs/>
              </w:rPr>
            </w:pPr>
            <w:r w:rsidRPr="003F17B9">
              <w:rPr>
                <w:b/>
                <w:bCs/>
              </w:rPr>
              <w:t>25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10.1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Продавец, контролер-кассир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  <w:color w:val="000000"/>
              </w:rPr>
            </w:pPr>
            <w:r w:rsidRPr="003F17B9">
              <w:rPr>
                <w:bCs/>
                <w:color w:val="000000"/>
              </w:rPr>
              <w:t>38.01.02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</w:rPr>
            </w:pPr>
            <w:r w:rsidRPr="003F17B9">
              <w:rPr>
                <w:bCs/>
              </w:rPr>
              <w:t>25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</w:rPr>
              <w:t>11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/>
                <w:bCs/>
                <w:color w:val="000000"/>
              </w:rPr>
            </w:pPr>
            <w:r w:rsidRPr="003F17B9">
              <w:rPr>
                <w:b/>
                <w:bCs/>
                <w:color w:val="000000"/>
              </w:rPr>
              <w:t>СЕРВИС И ТУРИЗМ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</w:rPr>
            </w:pPr>
            <w:r w:rsidRPr="003F17B9">
              <w:rPr>
                <w:b/>
                <w:bCs/>
                <w:color w:val="000000"/>
              </w:rPr>
              <w:t>43.00.00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/>
                <w:bCs/>
              </w:rPr>
            </w:pPr>
            <w:r w:rsidRPr="003F17B9">
              <w:rPr>
                <w:b/>
                <w:bCs/>
              </w:rPr>
              <w:t>4</w:t>
            </w:r>
            <w:r>
              <w:rPr>
                <w:b/>
                <w:bCs/>
              </w:rPr>
              <w:t>75</w:t>
            </w:r>
          </w:p>
        </w:tc>
      </w:tr>
      <w:tr w:rsidR="00CA425C" w:rsidRPr="003F17B9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11.2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</w:rPr>
            </w:pPr>
            <w:r w:rsidRPr="003F17B9">
              <w:rPr>
                <w:bCs/>
              </w:rPr>
              <w:t>Проводник на железнодорожном транспорте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43.01.06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</w:rPr>
            </w:pPr>
            <w:r w:rsidRPr="003F17B9">
              <w:rPr>
                <w:bCs/>
              </w:rPr>
              <w:t>100</w:t>
            </w:r>
          </w:p>
        </w:tc>
      </w:tr>
      <w:tr w:rsidR="00CA425C" w:rsidRPr="00905A55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11.3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</w:rPr>
            </w:pPr>
            <w:r w:rsidRPr="003F17B9">
              <w:rPr>
                <w:bCs/>
              </w:rPr>
              <w:t>Повар, кондитер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 w:rsidRPr="003F17B9">
              <w:t>43.01.09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FE54E7" w:rsidRDefault="00CA425C" w:rsidP="00CA425C">
            <w:pPr>
              <w:jc w:val="center"/>
              <w:rPr>
                <w:bCs/>
              </w:rPr>
            </w:pPr>
            <w:r w:rsidRPr="003F17B9">
              <w:rPr>
                <w:bCs/>
              </w:rPr>
              <w:t>350</w:t>
            </w:r>
          </w:p>
        </w:tc>
      </w:tr>
      <w:tr w:rsidR="00CA425C" w:rsidRPr="00905A55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>
              <w:t>11.4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rPr>
                <w:bCs/>
              </w:rPr>
            </w:pPr>
            <w:r>
              <w:rPr>
                <w:bCs/>
              </w:rPr>
              <w:t>Мастер флористического сервиса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</w:pPr>
            <w:r>
              <w:t>43.01.11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3F17B9" w:rsidRDefault="00CA425C" w:rsidP="00CA42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CA425C" w:rsidRPr="00905A55" w:rsidTr="00CA425C">
        <w:trPr>
          <w:cantSplit/>
          <w:trHeight w:val="2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05A55" w:rsidRDefault="00CA425C" w:rsidP="00CA425C">
            <w:pPr>
              <w:jc w:val="center"/>
              <w:rPr>
                <w:b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05A55" w:rsidRDefault="00CA425C" w:rsidP="00CA425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05A55" w:rsidRDefault="00CA425C" w:rsidP="00CA425C">
            <w:pPr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905A55" w:rsidRDefault="00CA425C" w:rsidP="00CA4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</w:t>
            </w:r>
          </w:p>
        </w:tc>
      </w:tr>
    </w:tbl>
    <w:p w:rsidR="00CA425C" w:rsidRDefault="00CA425C" w:rsidP="00CA425C">
      <w:pPr>
        <w:jc w:val="right"/>
        <w:rPr>
          <w:sz w:val="28"/>
          <w:szCs w:val="28"/>
        </w:rPr>
      </w:pPr>
    </w:p>
    <w:p w:rsidR="00CA425C" w:rsidRPr="00C53640" w:rsidRDefault="00CA425C" w:rsidP="00CA425C">
      <w:pPr>
        <w:tabs>
          <w:tab w:val="left" w:pos="0"/>
          <w:tab w:val="left" w:pos="1134"/>
        </w:tabs>
        <w:ind w:left="710"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C53640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</w:p>
    <w:p w:rsidR="00CA425C" w:rsidRPr="00EC7CF1" w:rsidRDefault="00CA425C" w:rsidP="00CA425C">
      <w:pPr>
        <w:tabs>
          <w:tab w:val="left" w:pos="0"/>
          <w:tab w:val="left" w:pos="1134"/>
        </w:tabs>
        <w:ind w:right="-1"/>
        <w:contextualSpacing/>
        <w:jc w:val="right"/>
        <w:rPr>
          <w:color w:val="000000"/>
          <w:sz w:val="28"/>
          <w:szCs w:val="28"/>
        </w:rPr>
      </w:pPr>
    </w:p>
    <w:p w:rsidR="00CA425C" w:rsidRDefault="00CA425C" w:rsidP="00CA425C">
      <w:pPr>
        <w:pStyle w:val="a3"/>
        <w:tabs>
          <w:tab w:val="left" w:pos="142"/>
        </w:tabs>
        <w:spacing w:after="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конкурсной заявки</w:t>
      </w:r>
    </w:p>
    <w:p w:rsidR="00CA425C" w:rsidRDefault="00CA425C" w:rsidP="00CA425C">
      <w:pPr>
        <w:pStyle w:val="a3"/>
        <w:tabs>
          <w:tab w:val="left" w:pos="142"/>
        </w:tabs>
        <w:spacing w:after="0"/>
        <w:ind w:left="0"/>
        <w:jc w:val="center"/>
        <w:outlineLvl w:val="0"/>
        <w:rPr>
          <w:b/>
          <w:sz w:val="28"/>
          <w:szCs w:val="28"/>
        </w:rPr>
      </w:pPr>
    </w:p>
    <w:p w:rsidR="00CA425C" w:rsidRPr="006C06B7" w:rsidRDefault="00CA425C" w:rsidP="00CA425C">
      <w:pPr>
        <w:pStyle w:val="a3"/>
        <w:tabs>
          <w:tab w:val="left" w:pos="142"/>
        </w:tabs>
        <w:spacing w:after="0"/>
        <w:ind w:left="0" w:firstLine="709"/>
        <w:outlineLvl w:val="0"/>
        <w:rPr>
          <w:sz w:val="28"/>
          <w:szCs w:val="28"/>
        </w:rPr>
      </w:pPr>
      <w:r w:rsidRPr="008A4AEB">
        <w:rPr>
          <w:b/>
          <w:sz w:val="28"/>
          <w:szCs w:val="28"/>
        </w:rPr>
        <w:t>Форма 1.</w:t>
      </w:r>
      <w:r w:rsidRPr="006C06B7">
        <w:rPr>
          <w:sz w:val="28"/>
          <w:szCs w:val="28"/>
        </w:rPr>
        <w:t xml:space="preserve"> Заявление на участие в конкурсе.</w:t>
      </w: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both"/>
        <w:outlineLvl w:val="0"/>
        <w:rPr>
          <w:bCs/>
          <w:sz w:val="28"/>
          <w:szCs w:val="28"/>
        </w:rPr>
      </w:pPr>
      <w:r w:rsidRPr="008A4AEB">
        <w:rPr>
          <w:b/>
          <w:sz w:val="28"/>
          <w:szCs w:val="28"/>
        </w:rPr>
        <w:t>Форма 2.</w:t>
      </w:r>
      <w:r w:rsidRPr="00DF550F">
        <w:rPr>
          <w:sz w:val="28"/>
          <w:szCs w:val="28"/>
        </w:rPr>
        <w:t xml:space="preserve"> </w:t>
      </w:r>
      <w:proofErr w:type="gramStart"/>
      <w:r w:rsidRPr="00DF550F">
        <w:rPr>
          <w:sz w:val="28"/>
          <w:szCs w:val="28"/>
        </w:rPr>
        <w:t xml:space="preserve">Предложения по </w:t>
      </w:r>
      <w:r>
        <w:rPr>
          <w:sz w:val="28"/>
          <w:szCs w:val="28"/>
        </w:rPr>
        <w:t>распределению</w:t>
      </w:r>
      <w:r w:rsidRPr="00DF550F">
        <w:rPr>
          <w:sz w:val="28"/>
          <w:szCs w:val="28"/>
        </w:rPr>
        <w:t xml:space="preserve"> контрольных цифр приема по </w:t>
      </w:r>
      <w:r>
        <w:rPr>
          <w:sz w:val="28"/>
          <w:szCs w:val="28"/>
        </w:rPr>
        <w:t xml:space="preserve">профессиям, </w:t>
      </w:r>
      <w:r w:rsidRPr="00DF550F">
        <w:rPr>
          <w:sz w:val="28"/>
          <w:szCs w:val="28"/>
        </w:rPr>
        <w:t xml:space="preserve">специальностям среднего профессионального образования </w:t>
      </w:r>
      <w:r w:rsidRPr="00DF550F">
        <w:rPr>
          <w:bCs/>
          <w:sz w:val="28"/>
          <w:szCs w:val="28"/>
        </w:rPr>
        <w:t xml:space="preserve">для обучения по имеющим государственную аккредитацию образовательным программам подготовки </w:t>
      </w:r>
      <w:r w:rsidRPr="00002B0A">
        <w:rPr>
          <w:bCs/>
          <w:sz w:val="28"/>
          <w:szCs w:val="28"/>
        </w:rPr>
        <w:t>квалифицированных рабочих, служащих</w:t>
      </w:r>
      <w:r w:rsidRPr="00DF55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образовательным программам подготовки </w:t>
      </w:r>
      <w:r w:rsidRPr="00DF550F">
        <w:rPr>
          <w:bCs/>
          <w:sz w:val="28"/>
          <w:szCs w:val="28"/>
        </w:rPr>
        <w:t>специалистов среднего звена за счет бюджета Забайкальского края на 20</w:t>
      </w:r>
      <w:r>
        <w:rPr>
          <w:bCs/>
          <w:sz w:val="28"/>
          <w:szCs w:val="28"/>
        </w:rPr>
        <w:t>25/2026 учебный</w:t>
      </w:r>
      <w:r w:rsidRPr="00DF550F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  <w:proofErr w:type="gramEnd"/>
    </w:p>
    <w:p w:rsidR="00CA425C" w:rsidRPr="005C4EFD" w:rsidRDefault="00CA425C" w:rsidP="00CA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EFD">
        <w:rPr>
          <w:sz w:val="28"/>
          <w:szCs w:val="28"/>
        </w:rPr>
        <w:t xml:space="preserve">В случае если заявка образовательной организации содержит предложения по установлению контрольных цифр приема для обучения по не имеющим государственной аккредитации образовательным программам, указанные предложения согласовываются </w:t>
      </w:r>
      <w:proofErr w:type="gramStart"/>
      <w:r w:rsidRPr="005C4EFD">
        <w:rPr>
          <w:sz w:val="28"/>
          <w:szCs w:val="28"/>
        </w:rPr>
        <w:t>с</w:t>
      </w:r>
      <w:proofErr w:type="gramEnd"/>
      <w:r w:rsidRPr="005C4EFD">
        <w:rPr>
          <w:sz w:val="28"/>
          <w:szCs w:val="28"/>
        </w:rPr>
        <w:t>:</w:t>
      </w:r>
    </w:p>
    <w:p w:rsidR="00CA425C" w:rsidRPr="005C4EFD" w:rsidRDefault="00CA425C" w:rsidP="00CA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исполнительными органами </w:t>
      </w:r>
      <w:r w:rsidRPr="005C4EFD">
        <w:rPr>
          <w:sz w:val="28"/>
          <w:szCs w:val="28"/>
        </w:rPr>
        <w:t xml:space="preserve">государственными </w:t>
      </w:r>
      <w:r>
        <w:rPr>
          <w:sz w:val="28"/>
          <w:szCs w:val="28"/>
        </w:rPr>
        <w:t>власти Забайкальского края</w:t>
      </w:r>
      <w:r w:rsidRPr="005C4EFD">
        <w:rPr>
          <w:sz w:val="28"/>
          <w:szCs w:val="28"/>
        </w:rPr>
        <w:t xml:space="preserve">, выполняющими функции их учредителей, </w:t>
      </w:r>
      <w:r>
        <w:rPr>
          <w:sz w:val="28"/>
          <w:szCs w:val="28"/>
        </w:rPr>
        <w:t>-</w:t>
      </w:r>
      <w:r w:rsidRPr="005C4EFD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5C4EFD">
        <w:rPr>
          <w:sz w:val="28"/>
          <w:szCs w:val="28"/>
        </w:rPr>
        <w:t>государственных образовательных организаций;</w:t>
      </w:r>
    </w:p>
    <w:p w:rsidR="00CA425C" w:rsidRPr="005C4EFD" w:rsidRDefault="00CA425C" w:rsidP="00CA4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образования и науки Забайкальского края</w:t>
      </w:r>
      <w:r w:rsidRPr="005C4EFD">
        <w:rPr>
          <w:sz w:val="28"/>
          <w:szCs w:val="28"/>
        </w:rPr>
        <w:t xml:space="preserve"> - для частных организаций,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образования.</w:t>
      </w: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both"/>
        <w:outlineLvl w:val="0"/>
        <w:rPr>
          <w:bCs/>
          <w:sz w:val="28"/>
          <w:szCs w:val="28"/>
        </w:rPr>
      </w:pPr>
      <w:r w:rsidRPr="008A4AEB">
        <w:rPr>
          <w:b/>
          <w:bCs/>
          <w:sz w:val="28"/>
          <w:szCs w:val="28"/>
        </w:rPr>
        <w:t>Форма 3.</w:t>
      </w:r>
      <w:r>
        <w:rPr>
          <w:bCs/>
          <w:sz w:val="28"/>
          <w:szCs w:val="28"/>
        </w:rPr>
        <w:t> Перечень показателей деятельности образовательной организации.</w:t>
      </w:r>
    </w:p>
    <w:p w:rsidR="00CA425C" w:rsidRPr="00D264D3" w:rsidRDefault="00CA425C" w:rsidP="00CA425C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35724">
        <w:rPr>
          <w:b/>
          <w:color w:val="000000"/>
          <w:sz w:val="28"/>
          <w:szCs w:val="28"/>
        </w:rPr>
        <w:t>Копия лицензии участника конкурса</w:t>
      </w:r>
      <w:r w:rsidRPr="00D264D3">
        <w:rPr>
          <w:color w:val="000000"/>
          <w:sz w:val="28"/>
          <w:szCs w:val="28"/>
        </w:rPr>
        <w:t xml:space="preserve"> на осуществление образовательной деятельности </w:t>
      </w:r>
      <w:r w:rsidRPr="00D264D3">
        <w:rPr>
          <w:sz w:val="28"/>
          <w:szCs w:val="28"/>
        </w:rPr>
        <w:t>с приложениями</w:t>
      </w:r>
      <w:r>
        <w:rPr>
          <w:sz w:val="28"/>
          <w:szCs w:val="28"/>
        </w:rPr>
        <w:t>, содержащими профессии, специальности среднего профессионального образования</w:t>
      </w:r>
      <w:r>
        <w:rPr>
          <w:color w:val="000000"/>
          <w:sz w:val="28"/>
          <w:szCs w:val="28"/>
        </w:rPr>
        <w:t xml:space="preserve">, которые представлены образовательной организацией в заявке. </w:t>
      </w:r>
      <w:r>
        <w:rPr>
          <w:sz w:val="28"/>
          <w:szCs w:val="28"/>
        </w:rPr>
        <w:t xml:space="preserve">Предоставляется </w:t>
      </w:r>
      <w:r w:rsidRPr="00735724">
        <w:rPr>
          <w:b/>
          <w:sz w:val="28"/>
          <w:szCs w:val="28"/>
        </w:rPr>
        <w:t>только титульны</w:t>
      </w:r>
      <w:r>
        <w:rPr>
          <w:b/>
          <w:sz w:val="28"/>
          <w:szCs w:val="28"/>
        </w:rPr>
        <w:t>й</w:t>
      </w:r>
      <w:r w:rsidRPr="00735724">
        <w:rPr>
          <w:b/>
          <w:sz w:val="28"/>
          <w:szCs w:val="28"/>
        </w:rPr>
        <w:t xml:space="preserve"> лист и листы приложений, содержащие заявляемые специальности, профессии</w:t>
      </w:r>
      <w:r>
        <w:rPr>
          <w:sz w:val="28"/>
          <w:szCs w:val="28"/>
        </w:rPr>
        <w:t>.</w:t>
      </w:r>
      <w:r w:rsidRPr="00D264D3">
        <w:rPr>
          <w:sz w:val="28"/>
          <w:szCs w:val="28"/>
        </w:rPr>
        <w:t xml:space="preserve"> </w:t>
      </w:r>
    </w:p>
    <w:p w:rsidR="00CA425C" w:rsidRPr="00186E14" w:rsidRDefault="00CA425C" w:rsidP="00CA425C">
      <w:pPr>
        <w:pStyle w:val="a3"/>
        <w:tabs>
          <w:tab w:val="left" w:pos="142"/>
        </w:tabs>
        <w:spacing w:after="0"/>
        <w:ind w:left="0" w:firstLine="709"/>
        <w:jc w:val="both"/>
        <w:outlineLvl w:val="0"/>
        <w:rPr>
          <w:b/>
          <w:i/>
          <w:sz w:val="28"/>
          <w:szCs w:val="28"/>
        </w:rPr>
      </w:pPr>
      <w:r w:rsidRPr="00186E14">
        <w:rPr>
          <w:i/>
          <w:color w:val="000000"/>
          <w:sz w:val="28"/>
          <w:szCs w:val="28"/>
        </w:rPr>
        <w:t>В случае если представленная на конкурс лицензия имеет ограниченный срок действия, образовательная организация должна представить письмо, подтверждающее работу образовательной организации по переоформлению лицензии с указанием примерных сроков получения новой лицензии.</w:t>
      </w:r>
    </w:p>
    <w:p w:rsidR="00CA425C" w:rsidRPr="00D264D3" w:rsidRDefault="00CA425C" w:rsidP="00CA425C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4606D">
        <w:rPr>
          <w:b/>
          <w:color w:val="000000"/>
          <w:sz w:val="28"/>
          <w:szCs w:val="28"/>
        </w:rPr>
        <w:t>Копия свидетельства о государственной аккредитации участника конкурса</w:t>
      </w:r>
      <w:r w:rsidRPr="00D264D3">
        <w:rPr>
          <w:color w:val="000000"/>
          <w:sz w:val="28"/>
          <w:szCs w:val="28"/>
        </w:rPr>
        <w:t xml:space="preserve"> </w:t>
      </w:r>
      <w:r w:rsidRPr="00D264D3">
        <w:rPr>
          <w:sz w:val="28"/>
          <w:szCs w:val="28"/>
        </w:rPr>
        <w:t>с приложениями</w:t>
      </w:r>
      <w:r>
        <w:rPr>
          <w:sz w:val="28"/>
          <w:szCs w:val="28"/>
        </w:rPr>
        <w:t>, содержащими профессии, специальности (или укрупненные группы профессий, специальностей) среднего профессионального образования</w:t>
      </w:r>
      <w:r>
        <w:rPr>
          <w:color w:val="000000"/>
          <w:sz w:val="28"/>
          <w:szCs w:val="28"/>
        </w:rPr>
        <w:t xml:space="preserve">, которые представлены образовательной организацией в заявке. </w:t>
      </w:r>
      <w:r>
        <w:rPr>
          <w:sz w:val="28"/>
          <w:szCs w:val="28"/>
        </w:rPr>
        <w:t xml:space="preserve">Предоставляется </w:t>
      </w:r>
      <w:r w:rsidRPr="00735724">
        <w:rPr>
          <w:b/>
          <w:sz w:val="28"/>
          <w:szCs w:val="28"/>
        </w:rPr>
        <w:t>только титульны</w:t>
      </w:r>
      <w:r>
        <w:rPr>
          <w:b/>
          <w:sz w:val="28"/>
          <w:szCs w:val="28"/>
        </w:rPr>
        <w:t>й лист</w:t>
      </w:r>
      <w:r w:rsidRPr="00735724">
        <w:rPr>
          <w:b/>
          <w:sz w:val="28"/>
          <w:szCs w:val="28"/>
        </w:rPr>
        <w:t xml:space="preserve"> и листы приложений, содержащие заявляемые специальности, профессии</w:t>
      </w:r>
      <w:r>
        <w:rPr>
          <w:sz w:val="28"/>
          <w:szCs w:val="28"/>
        </w:rPr>
        <w:t>.</w:t>
      </w:r>
      <w:r w:rsidRPr="00D264D3">
        <w:rPr>
          <w:sz w:val="28"/>
          <w:szCs w:val="28"/>
        </w:rPr>
        <w:t xml:space="preserve"> </w:t>
      </w: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r w:rsidRPr="006A4589">
        <w:rPr>
          <w:b/>
          <w:sz w:val="28"/>
          <w:szCs w:val="28"/>
        </w:rPr>
        <w:t>Копия документа, подтверждающего полномочия руководителя образовательной организации</w:t>
      </w:r>
      <w:r w:rsidRPr="00186E14">
        <w:rPr>
          <w:sz w:val="28"/>
          <w:szCs w:val="28"/>
        </w:rPr>
        <w:t xml:space="preserve"> на осуществление действий от имени участника конкурса (копия документа о приеме на работу на должность руководителя образовательной организации).</w:t>
      </w:r>
      <w:r>
        <w:rPr>
          <w:sz w:val="28"/>
          <w:szCs w:val="28"/>
        </w:rPr>
        <w:t xml:space="preserve"> </w:t>
      </w: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r w:rsidRPr="005C4EFD">
        <w:rPr>
          <w:sz w:val="28"/>
          <w:szCs w:val="28"/>
        </w:rPr>
        <w:lastRenderedPageBreak/>
        <w:t xml:space="preserve">В случае если заявка образовательной организации содержит предложения по установлению </w:t>
      </w:r>
      <w:r>
        <w:rPr>
          <w:sz w:val="28"/>
          <w:szCs w:val="28"/>
        </w:rPr>
        <w:t>КЦП</w:t>
      </w:r>
      <w:r w:rsidRPr="005C4EFD">
        <w:rPr>
          <w:sz w:val="28"/>
          <w:szCs w:val="28"/>
        </w:rPr>
        <w:t xml:space="preserve"> для обучения по не имеющим государственной аккредитации образовательным программам</w:t>
      </w:r>
      <w:r>
        <w:rPr>
          <w:sz w:val="28"/>
          <w:szCs w:val="28"/>
        </w:rPr>
        <w:t xml:space="preserve"> необходимо предоставить:</w:t>
      </w: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подтверждение отсутствия подачи заявления на проведение государственной аккредитации на заявляемую образовательную программу;</w:t>
      </w: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обязательство образовательной организации получить государственную аккредитацию по профессиям, специальностям и (или) укрупненным группам профессий, специальностей в течение трех лет с момента установления КЦП для обучения по не имеющим  </w:t>
      </w:r>
      <w:r w:rsidRPr="005C4EFD">
        <w:rPr>
          <w:sz w:val="28"/>
          <w:szCs w:val="28"/>
        </w:rPr>
        <w:t>государственной аккредитации образовательным программам</w:t>
      </w:r>
      <w:r>
        <w:rPr>
          <w:sz w:val="28"/>
          <w:szCs w:val="28"/>
        </w:rPr>
        <w:t xml:space="preserve"> среднего профессионального образования, если государственная аккредитация по указанным образовательным программам ранее не проводилась, но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до завершения обучения обучающихся, принятых на обучение в пределах установленных КЦП.</w:t>
      </w:r>
    </w:p>
    <w:p w:rsidR="00CA425C" w:rsidRPr="00186E14" w:rsidRDefault="00CA425C" w:rsidP="00CA425C">
      <w:pPr>
        <w:pStyle w:val="a3"/>
        <w:tabs>
          <w:tab w:val="left" w:pos="142"/>
        </w:tabs>
        <w:spacing w:after="0"/>
        <w:ind w:left="0" w:firstLine="709"/>
        <w:jc w:val="both"/>
        <w:outlineLvl w:val="0"/>
        <w:rPr>
          <w:sz w:val="28"/>
          <w:szCs w:val="28"/>
        </w:rPr>
      </w:pP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center"/>
        <w:outlineLvl w:val="0"/>
        <w:rPr>
          <w:b/>
          <w:sz w:val="28"/>
          <w:szCs w:val="28"/>
        </w:rPr>
      </w:pP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center"/>
        <w:outlineLvl w:val="0"/>
        <w:rPr>
          <w:b/>
          <w:sz w:val="28"/>
          <w:szCs w:val="28"/>
        </w:rPr>
      </w:pP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center"/>
        <w:outlineLvl w:val="0"/>
        <w:rPr>
          <w:b/>
          <w:sz w:val="28"/>
          <w:szCs w:val="28"/>
        </w:rPr>
      </w:pP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center"/>
        <w:outlineLvl w:val="0"/>
        <w:rPr>
          <w:b/>
          <w:sz w:val="28"/>
          <w:szCs w:val="28"/>
        </w:rPr>
      </w:pP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center"/>
        <w:outlineLvl w:val="0"/>
        <w:rPr>
          <w:b/>
          <w:sz w:val="28"/>
          <w:szCs w:val="28"/>
        </w:rPr>
      </w:pP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center"/>
        <w:outlineLvl w:val="0"/>
        <w:rPr>
          <w:b/>
          <w:sz w:val="28"/>
          <w:szCs w:val="28"/>
        </w:rPr>
      </w:pP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center"/>
        <w:outlineLvl w:val="0"/>
        <w:rPr>
          <w:b/>
          <w:sz w:val="28"/>
          <w:szCs w:val="28"/>
        </w:rPr>
      </w:pPr>
    </w:p>
    <w:p w:rsidR="00CA425C" w:rsidRDefault="00CA425C" w:rsidP="00CA425C">
      <w:pPr>
        <w:pStyle w:val="a3"/>
        <w:tabs>
          <w:tab w:val="left" w:pos="142"/>
        </w:tabs>
        <w:spacing w:after="0"/>
        <w:ind w:left="0" w:firstLine="709"/>
        <w:jc w:val="center"/>
        <w:outlineLvl w:val="0"/>
        <w:rPr>
          <w:b/>
          <w:sz w:val="28"/>
          <w:szCs w:val="28"/>
        </w:rPr>
      </w:pPr>
    </w:p>
    <w:p w:rsidR="00CA425C" w:rsidRDefault="00CA425C" w:rsidP="00CA425C">
      <w:pPr>
        <w:ind w:firstLine="709"/>
        <w:rPr>
          <w:b/>
          <w:sz w:val="22"/>
          <w:szCs w:val="22"/>
        </w:rPr>
      </w:pPr>
    </w:p>
    <w:p w:rsidR="00CA425C" w:rsidRDefault="00CA425C" w:rsidP="00CA425C">
      <w:pPr>
        <w:pStyle w:val="a3"/>
        <w:tabs>
          <w:tab w:val="left" w:pos="0"/>
          <w:tab w:val="left" w:pos="1134"/>
        </w:tabs>
        <w:spacing w:after="0"/>
        <w:ind w:left="0" w:firstLine="709"/>
        <w:jc w:val="center"/>
        <w:outlineLvl w:val="0"/>
        <w:rPr>
          <w:b/>
        </w:rPr>
      </w:pPr>
    </w:p>
    <w:p w:rsidR="00CA425C" w:rsidRPr="00387261" w:rsidRDefault="00CA425C" w:rsidP="00CA425C">
      <w:pPr>
        <w:pStyle w:val="a3"/>
        <w:tabs>
          <w:tab w:val="left" w:pos="0"/>
          <w:tab w:val="left" w:pos="1134"/>
        </w:tabs>
        <w:spacing w:after="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87261">
        <w:rPr>
          <w:b/>
          <w:sz w:val="28"/>
          <w:szCs w:val="28"/>
        </w:rPr>
        <w:lastRenderedPageBreak/>
        <w:t>ФОРМА 1</w:t>
      </w:r>
    </w:p>
    <w:p w:rsidR="00CA425C" w:rsidRDefault="00CA425C" w:rsidP="00CA425C">
      <w:pPr>
        <w:rPr>
          <w:i/>
          <w:sz w:val="28"/>
        </w:rPr>
      </w:pPr>
    </w:p>
    <w:p w:rsidR="00CA425C" w:rsidRDefault="00CA425C" w:rsidP="00CA425C">
      <w:pPr>
        <w:rPr>
          <w:i/>
        </w:rPr>
      </w:pPr>
      <w:r>
        <w:rPr>
          <w:i/>
        </w:rPr>
        <w:t xml:space="preserve">Оформляется на бланке участника конкурса </w:t>
      </w:r>
      <w:r>
        <w:rPr>
          <w:i/>
        </w:rPr>
        <w:br/>
        <w:t>с указанием даты и исходящего номера</w:t>
      </w:r>
    </w:p>
    <w:p w:rsidR="00CA425C" w:rsidRDefault="00CA425C" w:rsidP="00CA425C">
      <w:pPr>
        <w:rPr>
          <w:szCs w:val="28"/>
        </w:rPr>
      </w:pPr>
    </w:p>
    <w:p w:rsidR="00CA425C" w:rsidRPr="00D2100D" w:rsidRDefault="00CA425C" w:rsidP="00CA425C">
      <w:pPr>
        <w:pStyle w:val="21"/>
        <w:jc w:val="right"/>
        <w:rPr>
          <w:szCs w:val="28"/>
        </w:rPr>
      </w:pPr>
      <w:r w:rsidRPr="00D2100D">
        <w:rPr>
          <w:szCs w:val="28"/>
        </w:rPr>
        <w:t>Министерство образования</w:t>
      </w:r>
      <w:r>
        <w:rPr>
          <w:szCs w:val="28"/>
        </w:rPr>
        <w:t xml:space="preserve"> и</w:t>
      </w:r>
      <w:r w:rsidRPr="00D2100D">
        <w:rPr>
          <w:szCs w:val="28"/>
        </w:rPr>
        <w:t xml:space="preserve"> науки</w:t>
      </w:r>
    </w:p>
    <w:p w:rsidR="00CA425C" w:rsidRPr="00D2100D" w:rsidRDefault="00CA425C" w:rsidP="00CA425C">
      <w:pPr>
        <w:jc w:val="right"/>
        <w:rPr>
          <w:sz w:val="28"/>
          <w:szCs w:val="28"/>
        </w:rPr>
      </w:pPr>
      <w:r w:rsidRPr="00D2100D">
        <w:rPr>
          <w:sz w:val="28"/>
          <w:szCs w:val="28"/>
        </w:rPr>
        <w:t>Забайкальского края</w:t>
      </w:r>
    </w:p>
    <w:p w:rsidR="00CA425C" w:rsidRDefault="00CA425C" w:rsidP="00CA425C">
      <w:pPr>
        <w:jc w:val="center"/>
        <w:rPr>
          <w:b/>
          <w:szCs w:val="28"/>
        </w:rPr>
      </w:pPr>
    </w:p>
    <w:p w:rsidR="00CA425C" w:rsidRDefault="00CA425C" w:rsidP="00CA425C">
      <w:pPr>
        <w:jc w:val="center"/>
        <w:rPr>
          <w:b/>
          <w:szCs w:val="28"/>
        </w:rPr>
      </w:pPr>
    </w:p>
    <w:p w:rsidR="00CA425C" w:rsidRDefault="00CA425C" w:rsidP="00CA425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ЗАЯВЛЕНИЕ НА УЧАСТИЕ В КОНКУРСЕ</w:t>
      </w:r>
    </w:p>
    <w:p w:rsidR="00CA425C" w:rsidRPr="00A21F98" w:rsidRDefault="00CA425C" w:rsidP="00CA425C">
      <w:pPr>
        <w:pStyle w:val="21"/>
        <w:jc w:val="center"/>
        <w:rPr>
          <w:bCs/>
          <w:szCs w:val="28"/>
        </w:rPr>
      </w:pPr>
      <w:r w:rsidRPr="00D873E6">
        <w:rPr>
          <w:szCs w:val="28"/>
        </w:rPr>
        <w:t xml:space="preserve">по распределению контрольных цифр приема по профессиям, специальностям и (или) укрупненным группам профессий, специальностей для </w:t>
      </w:r>
      <w:proofErr w:type="gramStart"/>
      <w:r w:rsidRPr="00D873E6">
        <w:rPr>
          <w:szCs w:val="28"/>
        </w:rPr>
        <w:t>обучения по</w:t>
      </w:r>
      <w:proofErr w:type="gramEnd"/>
      <w:r w:rsidRPr="00D873E6">
        <w:rPr>
          <w:szCs w:val="28"/>
        </w:rPr>
        <w:t xml:space="preserve"> образовательным</w:t>
      </w:r>
      <w:r w:rsidRPr="00D873E6">
        <w:rPr>
          <w:szCs w:val="28"/>
        </w:rPr>
        <w:tab/>
        <w:t>программам</w:t>
      </w:r>
      <w:r>
        <w:rPr>
          <w:szCs w:val="28"/>
        </w:rPr>
        <w:t xml:space="preserve"> </w:t>
      </w:r>
      <w:r w:rsidRPr="00D873E6">
        <w:rPr>
          <w:szCs w:val="28"/>
        </w:rPr>
        <w:t>среднего профессионального образования за счет бюджетных ассигнований бюджета Забайкальского края</w:t>
      </w:r>
      <w:r w:rsidRPr="00D0450F">
        <w:rPr>
          <w:b/>
          <w:bCs/>
          <w:szCs w:val="28"/>
        </w:rPr>
        <w:t xml:space="preserve"> </w:t>
      </w:r>
      <w:r>
        <w:rPr>
          <w:bCs/>
          <w:szCs w:val="28"/>
        </w:rPr>
        <w:t>на</w:t>
      </w:r>
      <w:r w:rsidRPr="00A21F98">
        <w:rPr>
          <w:bCs/>
          <w:szCs w:val="28"/>
        </w:rPr>
        <w:t xml:space="preserve"> 20</w:t>
      </w:r>
      <w:r>
        <w:rPr>
          <w:bCs/>
          <w:szCs w:val="28"/>
        </w:rPr>
        <w:t>25/2026 учебный</w:t>
      </w:r>
      <w:r w:rsidRPr="00A21F98">
        <w:rPr>
          <w:bCs/>
          <w:szCs w:val="28"/>
        </w:rPr>
        <w:t xml:space="preserve"> год</w:t>
      </w:r>
    </w:p>
    <w:p w:rsidR="00CA425C" w:rsidRDefault="00CA425C" w:rsidP="00CA425C">
      <w:pPr>
        <w:pStyle w:val="21"/>
        <w:jc w:val="center"/>
        <w:rPr>
          <w:i/>
          <w:szCs w:val="28"/>
        </w:rPr>
      </w:pPr>
    </w:p>
    <w:p w:rsidR="00CA425C" w:rsidRDefault="00CA425C" w:rsidP="00CA425C">
      <w:pPr>
        <w:pStyle w:val="aa"/>
        <w:jc w:val="center"/>
        <w:rPr>
          <w:bCs/>
        </w:rPr>
      </w:pPr>
      <w:r>
        <w:rPr>
          <w:bCs/>
        </w:rPr>
        <w:t>__________________________________________________________________</w:t>
      </w:r>
    </w:p>
    <w:p w:rsidR="00CA425C" w:rsidRPr="005A39A6" w:rsidRDefault="00CA425C" w:rsidP="00CA425C">
      <w:pPr>
        <w:pStyle w:val="aa"/>
        <w:spacing w:after="0"/>
        <w:jc w:val="center"/>
        <w:rPr>
          <w:rFonts w:ascii="Times New Roman" w:hAnsi="Times New Roman"/>
          <w:bCs/>
          <w:i/>
          <w:sz w:val="24"/>
        </w:rPr>
      </w:pPr>
      <w:r w:rsidRPr="005A39A6">
        <w:rPr>
          <w:rFonts w:ascii="Times New Roman" w:hAnsi="Times New Roman"/>
          <w:bCs/>
          <w:i/>
          <w:sz w:val="24"/>
        </w:rPr>
        <w:t xml:space="preserve">(наименование участника </w:t>
      </w:r>
      <w:r w:rsidRPr="005A39A6">
        <w:rPr>
          <w:rFonts w:ascii="Times New Roman" w:hAnsi="Times New Roman"/>
          <w:i/>
          <w:sz w:val="24"/>
        </w:rPr>
        <w:t>конкурса</w:t>
      </w:r>
      <w:r w:rsidRPr="005A39A6">
        <w:rPr>
          <w:rFonts w:ascii="Times New Roman" w:hAnsi="Times New Roman"/>
          <w:bCs/>
          <w:i/>
          <w:sz w:val="24"/>
        </w:rPr>
        <w:t xml:space="preserve"> с указанием местонахождения, почтового адреса)</w:t>
      </w:r>
    </w:p>
    <w:p w:rsidR="00CA425C" w:rsidRPr="000E7555" w:rsidRDefault="00CA425C" w:rsidP="00CA425C">
      <w:pPr>
        <w:pStyle w:val="aa"/>
        <w:rPr>
          <w:rFonts w:ascii="Times New Roman" w:hAnsi="Times New Roman"/>
          <w:bCs/>
        </w:rPr>
      </w:pPr>
      <w:r w:rsidRPr="000E7555">
        <w:rPr>
          <w:rFonts w:ascii="Times New Roman" w:hAnsi="Times New Roman"/>
          <w:bCs/>
        </w:rPr>
        <w:t>в лице ___________________________________________________________</w:t>
      </w:r>
    </w:p>
    <w:p w:rsidR="00CA425C" w:rsidRPr="000E7555" w:rsidRDefault="00CA425C" w:rsidP="00CA425C">
      <w:pPr>
        <w:pStyle w:val="aa"/>
        <w:ind w:firstLine="709"/>
        <w:jc w:val="center"/>
        <w:rPr>
          <w:rFonts w:ascii="Times New Roman" w:hAnsi="Times New Roman"/>
          <w:bCs/>
          <w:i/>
          <w:sz w:val="24"/>
        </w:rPr>
      </w:pPr>
      <w:r w:rsidRPr="000E7555">
        <w:rPr>
          <w:rFonts w:ascii="Times New Roman" w:hAnsi="Times New Roman"/>
          <w:bCs/>
          <w:i/>
          <w:sz w:val="24"/>
        </w:rPr>
        <w:t>(наименование должности, Ф.И.О. руководителя, уполномоченного лица)</w:t>
      </w:r>
    </w:p>
    <w:p w:rsidR="00CA425C" w:rsidRPr="000E7555" w:rsidRDefault="00CA425C" w:rsidP="00CA425C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направляет заявку на участие в </w:t>
      </w:r>
      <w:r w:rsidRPr="000E7555">
        <w:rPr>
          <w:rFonts w:ascii="Times New Roman" w:hAnsi="Times New Roman"/>
          <w:szCs w:val="28"/>
        </w:rPr>
        <w:t>конкурсе</w:t>
      </w:r>
      <w:r w:rsidRPr="000E7555">
        <w:rPr>
          <w:rFonts w:ascii="Times New Roman" w:hAnsi="Times New Roman"/>
        </w:rPr>
        <w:t xml:space="preserve"> на условиях, установленных в объявлении о проведении </w:t>
      </w:r>
      <w:r w:rsidRPr="000E7555">
        <w:rPr>
          <w:rFonts w:ascii="Times New Roman" w:hAnsi="Times New Roman"/>
          <w:szCs w:val="28"/>
        </w:rPr>
        <w:t>конкурса</w:t>
      </w:r>
      <w:r w:rsidRPr="000E7555">
        <w:rPr>
          <w:rFonts w:ascii="Times New Roman" w:hAnsi="Times New Roman"/>
        </w:rPr>
        <w:t>.</w:t>
      </w:r>
    </w:p>
    <w:p w:rsidR="00CA425C" w:rsidRPr="000E7555" w:rsidRDefault="00CA425C" w:rsidP="00CA425C">
      <w:pPr>
        <w:jc w:val="both"/>
        <w:rPr>
          <w:sz w:val="28"/>
          <w:szCs w:val="28"/>
        </w:rPr>
      </w:pPr>
      <w:r w:rsidRPr="000E7555">
        <w:rPr>
          <w:sz w:val="28"/>
          <w:szCs w:val="28"/>
        </w:rPr>
        <w:t>______________________________________________________________</w:t>
      </w:r>
    </w:p>
    <w:p w:rsidR="00CA425C" w:rsidRPr="000E7555" w:rsidRDefault="00CA425C" w:rsidP="00CA425C">
      <w:pPr>
        <w:ind w:firstLine="709"/>
        <w:jc w:val="center"/>
        <w:rPr>
          <w:sz w:val="28"/>
          <w:szCs w:val="28"/>
        </w:rPr>
      </w:pPr>
      <w:r w:rsidRPr="000E7555">
        <w:t>(</w:t>
      </w:r>
      <w:r w:rsidRPr="000E7555">
        <w:rPr>
          <w:bCs/>
          <w:i/>
        </w:rPr>
        <w:t>наименование участника</w:t>
      </w:r>
      <w:r>
        <w:rPr>
          <w:bCs/>
          <w:i/>
        </w:rPr>
        <w:t xml:space="preserve"> </w:t>
      </w:r>
      <w:r w:rsidRPr="000E7555">
        <w:rPr>
          <w:i/>
        </w:rPr>
        <w:t>конкурса)</w:t>
      </w:r>
    </w:p>
    <w:p w:rsidR="00CA425C" w:rsidRPr="000E7555" w:rsidRDefault="00CA425C" w:rsidP="00CA425C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0E7555">
        <w:rPr>
          <w:color w:val="auto"/>
          <w:sz w:val="28"/>
          <w:szCs w:val="28"/>
        </w:rPr>
        <w:t>подтверждает, что реализация заявляемых на конкурс объемов контрольных цифр приема не потребует привлечения дополнительных площадей для организации образовательного процесса.</w:t>
      </w:r>
    </w:p>
    <w:p w:rsidR="00CA425C" w:rsidRDefault="00CA425C" w:rsidP="00CA425C">
      <w:pPr>
        <w:pStyle w:val="a8"/>
        <w:spacing w:before="0" w:beforeAutospacing="0" w:after="0" w:afterAutospacing="0"/>
        <w:rPr>
          <w:color w:val="auto"/>
          <w:sz w:val="28"/>
          <w:szCs w:val="28"/>
        </w:rPr>
      </w:pPr>
    </w:p>
    <w:p w:rsidR="00CA425C" w:rsidRPr="000E7555" w:rsidRDefault="00CA425C" w:rsidP="00CA425C">
      <w:pPr>
        <w:pStyle w:val="a8"/>
        <w:spacing w:before="0" w:beforeAutospacing="0" w:after="0" w:afterAutospacing="0"/>
        <w:rPr>
          <w:color w:val="auto"/>
          <w:sz w:val="28"/>
          <w:szCs w:val="28"/>
        </w:rPr>
      </w:pPr>
    </w:p>
    <w:p w:rsidR="00CA425C" w:rsidRPr="000E7555" w:rsidRDefault="00CA425C" w:rsidP="00CA425C">
      <w:pPr>
        <w:pStyle w:val="a8"/>
        <w:spacing w:before="0" w:beforeAutospacing="0" w:after="0" w:afterAutospacing="0"/>
        <w:rPr>
          <w:color w:val="auto"/>
        </w:rPr>
      </w:pPr>
      <w:r w:rsidRPr="000E7555">
        <w:rPr>
          <w:color w:val="auto"/>
        </w:rPr>
        <w:t>Контактная информация лица, ответственного за участие в конкурсе:</w:t>
      </w:r>
    </w:p>
    <w:p w:rsidR="00CA425C" w:rsidRPr="000E7555" w:rsidRDefault="00CA425C" w:rsidP="00CA425C">
      <w:pPr>
        <w:pStyle w:val="aa"/>
        <w:jc w:val="both"/>
        <w:rPr>
          <w:rFonts w:ascii="Times New Roman" w:hAnsi="Times New Roman"/>
          <w:sz w:val="24"/>
        </w:rPr>
      </w:pPr>
      <w:r w:rsidRPr="000E7555">
        <w:rPr>
          <w:rFonts w:ascii="Times New Roman" w:hAnsi="Times New Roman"/>
          <w:sz w:val="24"/>
        </w:rPr>
        <w:t>фамилия, имя, отчество ________________________________________________</w:t>
      </w:r>
    </w:p>
    <w:p w:rsidR="00CA425C" w:rsidRPr="000E7555" w:rsidRDefault="00CA425C" w:rsidP="00CA425C">
      <w:pPr>
        <w:pStyle w:val="aa"/>
        <w:jc w:val="both"/>
        <w:rPr>
          <w:rFonts w:ascii="Times New Roman" w:hAnsi="Times New Roman"/>
          <w:sz w:val="24"/>
        </w:rPr>
      </w:pPr>
      <w:r w:rsidRPr="000E7555">
        <w:rPr>
          <w:rFonts w:ascii="Times New Roman" w:hAnsi="Times New Roman"/>
          <w:sz w:val="24"/>
        </w:rPr>
        <w:t>должность ___________________________________________________________</w:t>
      </w:r>
    </w:p>
    <w:p w:rsidR="00CA425C" w:rsidRPr="000E7555" w:rsidRDefault="00CA425C" w:rsidP="00CA425C">
      <w:pPr>
        <w:pStyle w:val="aa"/>
        <w:jc w:val="both"/>
        <w:rPr>
          <w:rFonts w:ascii="Times New Roman" w:hAnsi="Times New Roman"/>
          <w:sz w:val="24"/>
        </w:rPr>
      </w:pPr>
      <w:r w:rsidRPr="000E7555">
        <w:rPr>
          <w:rFonts w:ascii="Times New Roman" w:hAnsi="Times New Roman"/>
          <w:sz w:val="24"/>
        </w:rPr>
        <w:t>телефон, факс ________________________________________________________</w:t>
      </w:r>
    </w:p>
    <w:p w:rsidR="00CA425C" w:rsidRPr="000E7555" w:rsidRDefault="00CA425C" w:rsidP="00CA425C">
      <w:pPr>
        <w:pStyle w:val="a8"/>
        <w:spacing w:before="0" w:beforeAutospacing="0" w:after="0" w:afterAutospacing="0"/>
        <w:rPr>
          <w:color w:val="auto"/>
        </w:rPr>
      </w:pPr>
      <w:r w:rsidRPr="000E7555">
        <w:rPr>
          <w:color w:val="auto"/>
        </w:rPr>
        <w:t>электронная почта ____________________________________________________</w:t>
      </w:r>
    </w:p>
    <w:p w:rsidR="00CA425C" w:rsidRPr="000E7555" w:rsidRDefault="00CA425C" w:rsidP="00CA425C">
      <w:pPr>
        <w:rPr>
          <w:b/>
        </w:rPr>
      </w:pPr>
    </w:p>
    <w:p w:rsidR="00CA425C" w:rsidRDefault="00CA425C" w:rsidP="00CA425C">
      <w:pPr>
        <w:rPr>
          <w:b/>
        </w:rPr>
      </w:pPr>
    </w:p>
    <w:p w:rsidR="00CA425C" w:rsidRPr="00FD3219" w:rsidRDefault="00CA425C" w:rsidP="00CA425C">
      <w:pPr>
        <w:rPr>
          <w:sz w:val="28"/>
          <w:szCs w:val="28"/>
        </w:rPr>
      </w:pPr>
      <w:r w:rsidRPr="00FD3219">
        <w:rPr>
          <w:sz w:val="28"/>
          <w:szCs w:val="28"/>
        </w:rPr>
        <w:t>Руководитель участника конкурса</w:t>
      </w:r>
    </w:p>
    <w:p w:rsidR="00CA425C" w:rsidRPr="00387261" w:rsidRDefault="00CA425C" w:rsidP="00CA425C">
      <w:pPr>
        <w:rPr>
          <w:sz w:val="28"/>
          <w:szCs w:val="28"/>
        </w:rPr>
      </w:pPr>
      <w:r>
        <w:t>(или уполномоченный представитель)</w:t>
      </w:r>
      <w:r>
        <w:tab/>
      </w:r>
      <w:r>
        <w:tab/>
        <w:t xml:space="preserve">_______________ </w:t>
      </w:r>
      <w:r w:rsidRPr="00387261">
        <w:rPr>
          <w:sz w:val="28"/>
          <w:szCs w:val="28"/>
        </w:rPr>
        <w:t>(Фамилия И.О.)</w:t>
      </w:r>
    </w:p>
    <w:p w:rsidR="00CA425C" w:rsidRDefault="00CA425C" w:rsidP="00CA425C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М.П.      (подпись)</w:t>
      </w:r>
      <w:r>
        <w:rPr>
          <w:b/>
        </w:rPr>
        <w:t xml:space="preserve"> </w:t>
      </w:r>
    </w:p>
    <w:p w:rsidR="00CA425C" w:rsidRDefault="00CA425C" w:rsidP="00CA425C">
      <w:pPr>
        <w:rPr>
          <w:b/>
        </w:rPr>
      </w:pPr>
    </w:p>
    <w:p w:rsidR="00CA425C" w:rsidRDefault="00CA425C" w:rsidP="00CA425C">
      <w:pPr>
        <w:jc w:val="both"/>
        <w:rPr>
          <w:b/>
        </w:rPr>
        <w:sectPr w:rsidR="00CA425C" w:rsidSect="00CA425C">
          <w:headerReference w:type="default" r:id="rId10"/>
          <w:footnotePr>
            <w:numRestart w:val="eachPage"/>
          </w:footnotePr>
          <w:pgSz w:w="11906" w:h="16838"/>
          <w:pgMar w:top="1134" w:right="567" w:bottom="1134" w:left="1985" w:header="284" w:footer="340" w:gutter="0"/>
          <w:pgNumType w:start="1"/>
          <w:cols w:space="720"/>
        </w:sectPr>
      </w:pPr>
    </w:p>
    <w:p w:rsidR="00CA425C" w:rsidRDefault="00CA425C" w:rsidP="00CA425C">
      <w:pPr>
        <w:tabs>
          <w:tab w:val="left" w:pos="6521"/>
        </w:tabs>
        <w:jc w:val="center"/>
        <w:rPr>
          <w:b/>
          <w:bCs/>
          <w:sz w:val="28"/>
          <w:szCs w:val="28"/>
        </w:rPr>
      </w:pPr>
      <w:r w:rsidRPr="006745E2">
        <w:rPr>
          <w:b/>
          <w:sz w:val="28"/>
          <w:szCs w:val="28"/>
        </w:rPr>
        <w:lastRenderedPageBreak/>
        <w:t xml:space="preserve">ФОРМА 2. </w:t>
      </w:r>
      <w:r w:rsidRPr="00101438">
        <w:rPr>
          <w:b/>
          <w:sz w:val="28"/>
          <w:szCs w:val="28"/>
        </w:rPr>
        <w:t xml:space="preserve">Предложения </w:t>
      </w:r>
      <w:r w:rsidRPr="00D0450F">
        <w:rPr>
          <w:b/>
          <w:bCs/>
          <w:sz w:val="28"/>
          <w:szCs w:val="28"/>
        </w:rPr>
        <w:t xml:space="preserve">по распределению контрольных цифр приема по профессиям, специальностям и (или) укрупненным группам профессий, специальностей для </w:t>
      </w:r>
      <w:proofErr w:type="gramStart"/>
      <w:r w:rsidRPr="00D0450F">
        <w:rPr>
          <w:b/>
          <w:bCs/>
          <w:sz w:val="28"/>
          <w:szCs w:val="28"/>
        </w:rPr>
        <w:t>обучения по</w:t>
      </w:r>
      <w:proofErr w:type="gramEnd"/>
      <w:r w:rsidRPr="00D0450F">
        <w:rPr>
          <w:b/>
          <w:bCs/>
          <w:sz w:val="28"/>
          <w:szCs w:val="28"/>
        </w:rPr>
        <w:t xml:space="preserve"> образовательным</w:t>
      </w:r>
      <w:r>
        <w:rPr>
          <w:b/>
          <w:bCs/>
          <w:sz w:val="28"/>
          <w:szCs w:val="28"/>
        </w:rPr>
        <w:t xml:space="preserve"> </w:t>
      </w:r>
      <w:r w:rsidRPr="00D0450F">
        <w:rPr>
          <w:b/>
          <w:bCs/>
          <w:sz w:val="28"/>
          <w:szCs w:val="28"/>
        </w:rPr>
        <w:t>программам</w:t>
      </w:r>
      <w:r>
        <w:rPr>
          <w:b/>
          <w:bCs/>
          <w:sz w:val="28"/>
          <w:szCs w:val="28"/>
        </w:rPr>
        <w:t xml:space="preserve"> </w:t>
      </w:r>
      <w:r w:rsidRPr="00D0450F">
        <w:rPr>
          <w:b/>
          <w:bCs/>
          <w:sz w:val="28"/>
          <w:szCs w:val="28"/>
        </w:rPr>
        <w:t>среднего профессионального образования за счет бюджетных ассигнований бюджета Забайкальского края</w:t>
      </w:r>
      <w:r w:rsidRPr="00101438">
        <w:rPr>
          <w:b/>
          <w:bCs/>
          <w:sz w:val="28"/>
          <w:szCs w:val="28"/>
        </w:rPr>
        <w:t xml:space="preserve"> </w:t>
      </w:r>
    </w:p>
    <w:p w:rsidR="00CA425C" w:rsidRDefault="00CA425C" w:rsidP="00CA425C">
      <w:pPr>
        <w:tabs>
          <w:tab w:val="left" w:pos="6521"/>
        </w:tabs>
        <w:jc w:val="center"/>
        <w:rPr>
          <w:b/>
          <w:bCs/>
          <w:sz w:val="28"/>
          <w:szCs w:val="28"/>
        </w:rPr>
      </w:pPr>
      <w:r w:rsidRPr="00101438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25/2026 учебный</w:t>
      </w:r>
      <w:r w:rsidRPr="00101438">
        <w:rPr>
          <w:b/>
          <w:bCs/>
          <w:sz w:val="28"/>
          <w:szCs w:val="28"/>
        </w:rPr>
        <w:t xml:space="preserve"> год</w:t>
      </w:r>
    </w:p>
    <w:p w:rsidR="00CA425C" w:rsidRPr="00101438" w:rsidRDefault="00CA425C" w:rsidP="00CA425C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CA425C" w:rsidRDefault="00CA425C" w:rsidP="00CA425C">
      <w:pPr>
        <w:jc w:val="center"/>
      </w:pPr>
      <w:r>
        <w:t>_____________________________________________________________________________</w:t>
      </w:r>
    </w:p>
    <w:p w:rsidR="00CA425C" w:rsidRDefault="00CA425C" w:rsidP="00CA425C">
      <w:pPr>
        <w:jc w:val="center"/>
        <w:rPr>
          <w:i/>
        </w:rPr>
      </w:pPr>
      <w:r>
        <w:rPr>
          <w:i/>
        </w:rPr>
        <w:t>(наименование участника конкурса)</w:t>
      </w:r>
    </w:p>
    <w:p w:rsidR="00CA425C" w:rsidRDefault="00CA425C" w:rsidP="00CA425C">
      <w:pPr>
        <w:jc w:val="center"/>
        <w:rPr>
          <w:i/>
        </w:rPr>
      </w:pPr>
    </w:p>
    <w:p w:rsidR="00CA425C" w:rsidRDefault="00CA425C" w:rsidP="00CA425C">
      <w:pPr>
        <w:ind w:right="252"/>
        <w:jc w:val="right"/>
        <w:rPr>
          <w:sz w:val="28"/>
          <w:szCs w:val="28"/>
        </w:rPr>
      </w:pPr>
    </w:p>
    <w:p w:rsidR="00CA425C" w:rsidRPr="006745E2" w:rsidRDefault="00CA425C" w:rsidP="00CA425C">
      <w:pPr>
        <w:ind w:right="252"/>
        <w:jc w:val="right"/>
        <w:rPr>
          <w:sz w:val="28"/>
          <w:szCs w:val="28"/>
        </w:rPr>
      </w:pPr>
      <w:r w:rsidRPr="006745E2">
        <w:rPr>
          <w:sz w:val="28"/>
          <w:szCs w:val="28"/>
        </w:rPr>
        <w:t>(чел</w:t>
      </w:r>
      <w:r>
        <w:rPr>
          <w:sz w:val="28"/>
          <w:szCs w:val="28"/>
        </w:rPr>
        <w:t>.</w:t>
      </w:r>
      <w:r w:rsidRPr="006745E2">
        <w:rPr>
          <w:sz w:val="28"/>
          <w:szCs w:val="28"/>
        </w:rPr>
        <w:t>)</w:t>
      </w:r>
    </w:p>
    <w:tbl>
      <w:tblPr>
        <w:tblW w:w="94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603"/>
        <w:gridCol w:w="329"/>
        <w:gridCol w:w="1984"/>
        <w:gridCol w:w="709"/>
        <w:gridCol w:w="620"/>
        <w:gridCol w:w="798"/>
        <w:gridCol w:w="708"/>
        <w:gridCol w:w="236"/>
        <w:gridCol w:w="236"/>
        <w:gridCol w:w="304"/>
      </w:tblGrid>
      <w:tr w:rsidR="00CA425C" w:rsidTr="00CA425C">
        <w:trPr>
          <w:trHeight w:val="1190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25C" w:rsidRPr="00B76641" w:rsidRDefault="00CA425C" w:rsidP="00CA425C">
            <w:pPr>
              <w:pStyle w:val="31"/>
              <w:jc w:val="center"/>
              <w:rPr>
                <w:sz w:val="24"/>
                <w:szCs w:val="24"/>
              </w:rPr>
            </w:pPr>
            <w:r w:rsidRPr="00B76641">
              <w:rPr>
                <w:sz w:val="24"/>
                <w:szCs w:val="24"/>
              </w:rPr>
              <w:t>Наименование укрупненн</w:t>
            </w:r>
            <w:r>
              <w:rPr>
                <w:sz w:val="24"/>
                <w:szCs w:val="24"/>
              </w:rPr>
              <w:t xml:space="preserve">ой </w:t>
            </w:r>
            <w:r w:rsidRPr="00B76641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>ы</w:t>
            </w:r>
            <w:r w:rsidRPr="00B76641">
              <w:rPr>
                <w:sz w:val="24"/>
                <w:szCs w:val="24"/>
              </w:rPr>
              <w:t xml:space="preserve"> профессий</w:t>
            </w:r>
            <w:r>
              <w:rPr>
                <w:sz w:val="24"/>
                <w:szCs w:val="24"/>
              </w:rPr>
              <w:t>, специальностей</w:t>
            </w:r>
            <w:r w:rsidRPr="00B76641">
              <w:rPr>
                <w:sz w:val="24"/>
                <w:szCs w:val="24"/>
              </w:rPr>
              <w:t xml:space="preserve"> </w:t>
            </w:r>
          </w:p>
          <w:p w:rsidR="00CA425C" w:rsidRDefault="00CA425C" w:rsidP="00CA425C">
            <w:pPr>
              <w:ind w:right="-88"/>
              <w:jc w:val="center"/>
            </w:pP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-88"/>
              <w:jc w:val="center"/>
            </w:pPr>
            <w:r>
              <w:t xml:space="preserve">Наименование профессии, специальности </w:t>
            </w:r>
          </w:p>
          <w:p w:rsidR="00CA425C" w:rsidRDefault="00CA425C" w:rsidP="00CA425C">
            <w:pPr>
              <w:ind w:right="-88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-35"/>
              <w:jc w:val="center"/>
            </w:pPr>
            <w:r>
              <w:t>Код профессии, специальности</w:t>
            </w:r>
          </w:p>
        </w:tc>
        <w:tc>
          <w:tcPr>
            <w:tcW w:w="3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-98"/>
              <w:jc w:val="center"/>
            </w:pPr>
            <w:r>
              <w:t>Контрольные цифры приема граждан по образовательным программам среднего профессионального образования</w:t>
            </w:r>
          </w:p>
        </w:tc>
      </w:tr>
      <w:tr w:rsidR="00CA425C" w:rsidTr="00CA425C"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25C" w:rsidRDefault="00CA425C" w:rsidP="00CA425C"/>
        </w:tc>
        <w:tc>
          <w:tcPr>
            <w:tcW w:w="1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25C" w:rsidRDefault="00CA425C" w:rsidP="00CA42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25C" w:rsidRDefault="00CA425C" w:rsidP="00CA425C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left="-108" w:right="-134"/>
              <w:jc w:val="center"/>
            </w:pPr>
            <w: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Pr="005A39A6" w:rsidRDefault="00CA425C" w:rsidP="00CA425C">
            <w:pPr>
              <w:autoSpaceDE w:val="0"/>
              <w:autoSpaceDN w:val="0"/>
              <w:adjustRightInd w:val="0"/>
              <w:ind w:right="14"/>
              <w:jc w:val="center"/>
              <w:outlineLvl w:val="1"/>
              <w:rPr>
                <w:rFonts w:eastAsia="Calibri"/>
              </w:rPr>
            </w:pPr>
            <w:r>
              <w:t>по очной форме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autoSpaceDE w:val="0"/>
              <w:autoSpaceDN w:val="0"/>
              <w:adjustRightInd w:val="0"/>
              <w:ind w:right="14"/>
              <w:jc w:val="center"/>
              <w:outlineLvl w:val="1"/>
            </w:pPr>
            <w:r>
              <w:t xml:space="preserve">по </w:t>
            </w:r>
            <w:r>
              <w:rPr>
                <w:rFonts w:eastAsia="Calibri"/>
              </w:rPr>
              <w:t>заочной</w:t>
            </w:r>
            <w:r>
              <w:t xml:space="preserve"> форме</w:t>
            </w:r>
          </w:p>
        </w:tc>
      </w:tr>
      <w:tr w:rsidR="00CA425C" w:rsidTr="00CA425C"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</w:p>
        </w:tc>
        <w:tc>
          <w:tcPr>
            <w:tcW w:w="1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-134"/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-80"/>
              <w:jc w:val="center"/>
            </w:pPr>
            <w:r>
              <w:t xml:space="preserve">на базе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-80"/>
              <w:jc w:val="center"/>
            </w:pPr>
            <w:r>
              <w:t xml:space="preserve">на базе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-80"/>
              <w:jc w:val="center"/>
            </w:pPr>
            <w:r>
              <w:t xml:space="preserve">на базе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-80"/>
              <w:jc w:val="center"/>
            </w:pPr>
            <w:r>
              <w:t xml:space="preserve">на базе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A425C" w:rsidTr="00CA425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/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</w:tr>
      <w:tr w:rsidR="00CA425C" w:rsidTr="00CA425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</w:tr>
      <w:tr w:rsidR="00CA425C" w:rsidTr="00CA425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r>
              <w:t>Всего: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C" w:rsidRDefault="00CA425C" w:rsidP="00CA425C">
            <w:pPr>
              <w:ind w:right="252"/>
              <w:jc w:val="center"/>
            </w:pPr>
          </w:p>
        </w:tc>
      </w:tr>
      <w:tr w:rsidR="00CA425C" w:rsidTr="00CA4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3499" w:type="dxa"/>
          <w:wAfter w:w="304" w:type="dxa"/>
          <w:trHeight w:val="20"/>
        </w:trPr>
        <w:tc>
          <w:tcPr>
            <w:tcW w:w="5148" w:type="dxa"/>
            <w:gridSpan w:val="6"/>
          </w:tcPr>
          <w:p w:rsidR="00CA425C" w:rsidRDefault="00CA425C" w:rsidP="00CA425C">
            <w:pPr>
              <w:jc w:val="center"/>
              <w:rPr>
                <w:sz w:val="28"/>
                <w:szCs w:val="28"/>
              </w:rPr>
            </w:pPr>
          </w:p>
          <w:p w:rsidR="00CA425C" w:rsidRPr="00830817" w:rsidRDefault="00CA425C" w:rsidP="00CA425C">
            <w:pPr>
              <w:jc w:val="center"/>
              <w:rPr>
                <w:sz w:val="22"/>
                <w:szCs w:val="22"/>
              </w:rPr>
            </w:pPr>
            <w:r w:rsidRPr="00830817">
              <w:rPr>
                <w:sz w:val="22"/>
                <w:szCs w:val="22"/>
              </w:rPr>
              <w:t xml:space="preserve"> </w:t>
            </w:r>
          </w:p>
          <w:p w:rsidR="00CA425C" w:rsidRDefault="00CA425C" w:rsidP="00CA425C">
            <w:pPr>
              <w:jc w:val="center"/>
              <w:rPr>
                <w:sz w:val="28"/>
                <w:szCs w:val="28"/>
              </w:rPr>
            </w:pPr>
          </w:p>
          <w:p w:rsidR="00CA425C" w:rsidRPr="006745E2" w:rsidRDefault="00CA425C" w:rsidP="00CA425C">
            <w:pPr>
              <w:ind w:right="-27"/>
              <w:jc w:val="center"/>
              <w:rPr>
                <w:sz w:val="28"/>
                <w:szCs w:val="28"/>
              </w:rPr>
            </w:pPr>
            <w:r w:rsidRPr="006745E2">
              <w:rPr>
                <w:sz w:val="28"/>
                <w:szCs w:val="28"/>
              </w:rPr>
              <w:t>Руководитель участника</w:t>
            </w:r>
            <w:r>
              <w:rPr>
                <w:sz w:val="28"/>
                <w:szCs w:val="28"/>
              </w:rPr>
              <w:t xml:space="preserve"> </w:t>
            </w:r>
            <w:r w:rsidRPr="006745E2">
              <w:rPr>
                <w:sz w:val="28"/>
                <w:szCs w:val="28"/>
              </w:rPr>
              <w:t>конкурса</w:t>
            </w:r>
          </w:p>
        </w:tc>
        <w:tc>
          <w:tcPr>
            <w:tcW w:w="236" w:type="dxa"/>
          </w:tcPr>
          <w:p w:rsidR="00CA425C" w:rsidRDefault="00CA425C" w:rsidP="00CA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A425C" w:rsidRDefault="00CA425C" w:rsidP="00CA425C">
            <w:pPr>
              <w:jc w:val="center"/>
              <w:rPr>
                <w:sz w:val="28"/>
                <w:szCs w:val="28"/>
              </w:rPr>
            </w:pPr>
          </w:p>
        </w:tc>
      </w:tr>
      <w:tr w:rsidR="00CA425C" w:rsidTr="00CA4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3499" w:type="dxa"/>
          <w:wAfter w:w="304" w:type="dxa"/>
          <w:trHeight w:val="20"/>
        </w:trPr>
        <w:tc>
          <w:tcPr>
            <w:tcW w:w="5148" w:type="dxa"/>
            <w:gridSpan w:val="6"/>
          </w:tcPr>
          <w:p w:rsidR="00CA425C" w:rsidRPr="00CA10A9" w:rsidRDefault="00CA425C" w:rsidP="00CA425C">
            <w:pPr>
              <w:jc w:val="center"/>
              <w:rPr>
                <w:sz w:val="20"/>
                <w:szCs w:val="20"/>
              </w:rPr>
            </w:pPr>
            <w:r w:rsidRPr="00CA10A9">
              <w:rPr>
                <w:sz w:val="20"/>
                <w:szCs w:val="20"/>
              </w:rPr>
              <w:t>(или уполномоченный представитель)</w:t>
            </w:r>
          </w:p>
        </w:tc>
        <w:tc>
          <w:tcPr>
            <w:tcW w:w="236" w:type="dxa"/>
          </w:tcPr>
          <w:p w:rsidR="00CA425C" w:rsidRPr="008228F5" w:rsidRDefault="00CA425C" w:rsidP="00CA425C">
            <w:pPr>
              <w:jc w:val="center"/>
            </w:pPr>
          </w:p>
        </w:tc>
        <w:tc>
          <w:tcPr>
            <w:tcW w:w="236" w:type="dxa"/>
          </w:tcPr>
          <w:p w:rsidR="00CA425C" w:rsidRPr="008228F5" w:rsidRDefault="00CA425C" w:rsidP="00CA425C">
            <w:pPr>
              <w:jc w:val="center"/>
            </w:pPr>
          </w:p>
        </w:tc>
      </w:tr>
      <w:tr w:rsidR="00CA425C" w:rsidTr="00CA4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3499" w:type="dxa"/>
          <w:wAfter w:w="304" w:type="dxa"/>
          <w:trHeight w:val="20"/>
        </w:trPr>
        <w:tc>
          <w:tcPr>
            <w:tcW w:w="5148" w:type="dxa"/>
            <w:gridSpan w:val="6"/>
          </w:tcPr>
          <w:p w:rsidR="00CA425C" w:rsidRPr="006745E2" w:rsidRDefault="00CA425C" w:rsidP="00CA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A425C" w:rsidRPr="006745E2" w:rsidRDefault="00CA425C" w:rsidP="00CA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A425C" w:rsidRPr="006745E2" w:rsidRDefault="00CA425C" w:rsidP="00CA425C">
            <w:pPr>
              <w:jc w:val="center"/>
              <w:rPr>
                <w:sz w:val="28"/>
                <w:szCs w:val="28"/>
              </w:rPr>
            </w:pPr>
          </w:p>
        </w:tc>
      </w:tr>
      <w:tr w:rsidR="00CA425C" w:rsidTr="00CA4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3499" w:type="dxa"/>
          <w:wAfter w:w="304" w:type="dxa"/>
          <w:trHeight w:val="20"/>
        </w:trPr>
        <w:tc>
          <w:tcPr>
            <w:tcW w:w="5148" w:type="dxa"/>
            <w:gridSpan w:val="6"/>
            <w:vAlign w:val="bottom"/>
          </w:tcPr>
          <w:p w:rsidR="00CA425C" w:rsidRDefault="00CA425C" w:rsidP="00CA425C">
            <w:pPr>
              <w:jc w:val="center"/>
            </w:pPr>
            <w:r>
              <w:t>________________________</w:t>
            </w:r>
          </w:p>
        </w:tc>
        <w:tc>
          <w:tcPr>
            <w:tcW w:w="236" w:type="dxa"/>
          </w:tcPr>
          <w:p w:rsidR="00CA425C" w:rsidRDefault="00CA425C" w:rsidP="00CA425C">
            <w:pPr>
              <w:jc w:val="center"/>
            </w:pPr>
          </w:p>
        </w:tc>
        <w:tc>
          <w:tcPr>
            <w:tcW w:w="236" w:type="dxa"/>
          </w:tcPr>
          <w:p w:rsidR="00CA425C" w:rsidRDefault="00CA425C" w:rsidP="00CA425C">
            <w:pPr>
              <w:jc w:val="center"/>
            </w:pPr>
          </w:p>
        </w:tc>
      </w:tr>
      <w:tr w:rsidR="00CA425C" w:rsidTr="00CA4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3499" w:type="dxa"/>
          <w:wAfter w:w="304" w:type="dxa"/>
          <w:trHeight w:val="20"/>
        </w:trPr>
        <w:tc>
          <w:tcPr>
            <w:tcW w:w="5148" w:type="dxa"/>
            <w:gridSpan w:val="6"/>
          </w:tcPr>
          <w:p w:rsidR="00CA425C" w:rsidRPr="00CA10A9" w:rsidRDefault="00CA425C" w:rsidP="00CA425C">
            <w:pPr>
              <w:jc w:val="center"/>
              <w:rPr>
                <w:sz w:val="20"/>
                <w:szCs w:val="20"/>
              </w:rPr>
            </w:pPr>
            <w:r w:rsidRPr="00CA10A9">
              <w:rPr>
                <w:sz w:val="20"/>
                <w:szCs w:val="20"/>
              </w:rPr>
              <w:t>(подпись, Ф.И.О.)</w:t>
            </w:r>
          </w:p>
        </w:tc>
        <w:tc>
          <w:tcPr>
            <w:tcW w:w="236" w:type="dxa"/>
          </w:tcPr>
          <w:p w:rsidR="00CA425C" w:rsidRDefault="00CA425C" w:rsidP="00CA425C">
            <w:pPr>
              <w:jc w:val="center"/>
            </w:pPr>
          </w:p>
          <w:p w:rsidR="00CA425C" w:rsidRDefault="00CA425C" w:rsidP="00CA425C">
            <w:pPr>
              <w:jc w:val="center"/>
            </w:pPr>
          </w:p>
        </w:tc>
        <w:tc>
          <w:tcPr>
            <w:tcW w:w="236" w:type="dxa"/>
          </w:tcPr>
          <w:p w:rsidR="00CA425C" w:rsidRDefault="00CA425C" w:rsidP="00CA425C">
            <w:pPr>
              <w:jc w:val="center"/>
            </w:pPr>
          </w:p>
        </w:tc>
      </w:tr>
      <w:tr w:rsidR="00CA425C" w:rsidTr="00CA4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3499" w:type="dxa"/>
          <w:wAfter w:w="304" w:type="dxa"/>
          <w:trHeight w:val="20"/>
        </w:trPr>
        <w:tc>
          <w:tcPr>
            <w:tcW w:w="5148" w:type="dxa"/>
            <w:gridSpan w:val="6"/>
          </w:tcPr>
          <w:p w:rsidR="00CA425C" w:rsidRDefault="00CA425C" w:rsidP="00CA425C">
            <w:pPr>
              <w:jc w:val="center"/>
            </w:pPr>
            <w:r>
              <w:t>«___» _____________2024 г.</w:t>
            </w:r>
          </w:p>
          <w:p w:rsidR="00CA425C" w:rsidRPr="00CA10A9" w:rsidRDefault="00CA425C" w:rsidP="00CA425C">
            <w:pPr>
              <w:rPr>
                <w:sz w:val="22"/>
                <w:szCs w:val="22"/>
              </w:rPr>
            </w:pPr>
            <w:r w:rsidRPr="00CA10A9">
              <w:rPr>
                <w:sz w:val="22"/>
                <w:szCs w:val="22"/>
              </w:rPr>
              <w:t xml:space="preserve">                     М.П.</w:t>
            </w:r>
          </w:p>
          <w:p w:rsidR="00CA425C" w:rsidRDefault="00CA425C" w:rsidP="00CA425C"/>
          <w:p w:rsidR="00CA425C" w:rsidRDefault="00CA425C" w:rsidP="00CA425C"/>
        </w:tc>
        <w:tc>
          <w:tcPr>
            <w:tcW w:w="236" w:type="dxa"/>
          </w:tcPr>
          <w:p w:rsidR="00CA425C" w:rsidRDefault="00CA425C" w:rsidP="00CA425C">
            <w:pPr>
              <w:jc w:val="center"/>
            </w:pPr>
          </w:p>
        </w:tc>
        <w:tc>
          <w:tcPr>
            <w:tcW w:w="236" w:type="dxa"/>
          </w:tcPr>
          <w:p w:rsidR="00CA425C" w:rsidRDefault="00CA425C" w:rsidP="00CA425C">
            <w:pPr>
              <w:jc w:val="center"/>
            </w:pPr>
          </w:p>
        </w:tc>
      </w:tr>
    </w:tbl>
    <w:p w:rsidR="00CA425C" w:rsidRDefault="00CA425C" w:rsidP="00CA425C">
      <w:pPr>
        <w:jc w:val="center"/>
        <w:rPr>
          <w:b/>
          <w:sz w:val="28"/>
          <w:szCs w:val="28"/>
        </w:rPr>
      </w:pPr>
    </w:p>
    <w:p w:rsidR="00CA425C" w:rsidRDefault="00CA425C" w:rsidP="00CA425C">
      <w:pPr>
        <w:jc w:val="center"/>
        <w:rPr>
          <w:b/>
          <w:sz w:val="28"/>
          <w:szCs w:val="28"/>
        </w:rPr>
      </w:pPr>
    </w:p>
    <w:p w:rsidR="00CA425C" w:rsidRDefault="00CA425C" w:rsidP="00CA425C">
      <w:pPr>
        <w:jc w:val="center"/>
        <w:rPr>
          <w:b/>
          <w:sz w:val="28"/>
          <w:szCs w:val="28"/>
        </w:rPr>
      </w:pPr>
    </w:p>
    <w:p w:rsidR="00CA425C" w:rsidRDefault="00CA425C" w:rsidP="00CA425C">
      <w:pPr>
        <w:jc w:val="center"/>
        <w:rPr>
          <w:b/>
          <w:sz w:val="28"/>
          <w:szCs w:val="28"/>
        </w:rPr>
      </w:pPr>
    </w:p>
    <w:p w:rsidR="00CA425C" w:rsidRDefault="00CA425C" w:rsidP="00CA425C">
      <w:pPr>
        <w:jc w:val="center"/>
        <w:rPr>
          <w:b/>
          <w:sz w:val="28"/>
          <w:szCs w:val="28"/>
        </w:rPr>
      </w:pPr>
    </w:p>
    <w:p w:rsidR="00CA425C" w:rsidRDefault="00CA425C" w:rsidP="00CA425C">
      <w:pPr>
        <w:jc w:val="center"/>
        <w:rPr>
          <w:b/>
          <w:sz w:val="28"/>
          <w:szCs w:val="28"/>
        </w:rPr>
      </w:pPr>
    </w:p>
    <w:p w:rsidR="00CA425C" w:rsidRDefault="00CA425C" w:rsidP="00CA425C">
      <w:pPr>
        <w:jc w:val="center"/>
        <w:rPr>
          <w:b/>
          <w:sz w:val="28"/>
          <w:szCs w:val="28"/>
        </w:rPr>
      </w:pPr>
    </w:p>
    <w:p w:rsidR="00CA425C" w:rsidRDefault="00CA425C" w:rsidP="00CA425C">
      <w:pPr>
        <w:jc w:val="center"/>
        <w:rPr>
          <w:b/>
          <w:sz w:val="28"/>
          <w:szCs w:val="28"/>
        </w:rPr>
      </w:pPr>
    </w:p>
    <w:p w:rsidR="00CA425C" w:rsidRDefault="00CA425C" w:rsidP="00CA425C">
      <w:pPr>
        <w:jc w:val="center"/>
        <w:rPr>
          <w:b/>
          <w:sz w:val="28"/>
          <w:szCs w:val="28"/>
        </w:rPr>
        <w:sectPr w:rsidR="00CA425C" w:rsidSect="00CA425C">
          <w:pgSz w:w="11906" w:h="16838"/>
          <w:pgMar w:top="1134" w:right="567" w:bottom="1134" w:left="1985" w:header="340" w:footer="340" w:gutter="0"/>
          <w:cols w:space="720"/>
          <w:docGrid w:linePitch="381"/>
        </w:sectPr>
      </w:pPr>
    </w:p>
    <w:p w:rsidR="00CA425C" w:rsidRPr="0067045C" w:rsidRDefault="00CA425C" w:rsidP="00CA425C">
      <w:pPr>
        <w:spacing w:line="276" w:lineRule="auto"/>
        <w:jc w:val="center"/>
        <w:rPr>
          <w:b/>
          <w:sz w:val="28"/>
          <w:szCs w:val="22"/>
        </w:rPr>
      </w:pPr>
      <w:r w:rsidRPr="0067045C">
        <w:rPr>
          <w:b/>
          <w:sz w:val="28"/>
          <w:szCs w:val="22"/>
        </w:rPr>
        <w:lastRenderedPageBreak/>
        <w:t>ФОРМА 3. Показатели деятельности образовательной организации</w:t>
      </w:r>
    </w:p>
    <w:p w:rsidR="00CA425C" w:rsidRDefault="00CA425C" w:rsidP="00CA425C">
      <w:pPr>
        <w:spacing w:line="276" w:lineRule="auto"/>
        <w:jc w:val="center"/>
        <w:rPr>
          <w:b/>
          <w:sz w:val="28"/>
          <w:szCs w:val="22"/>
        </w:rPr>
      </w:pPr>
      <w:r w:rsidRPr="0067045C">
        <w:rPr>
          <w:b/>
          <w:sz w:val="28"/>
          <w:szCs w:val="22"/>
        </w:rPr>
        <w:t>по профессиям, специальностям среднего профессионального образования для обучения по имеющим государственную аккредитацию образовательным программам подготовки квалифицированных рабочих, служащих и образовательным программам подготовки специалистов среднего звена</w:t>
      </w:r>
    </w:p>
    <w:p w:rsidR="00CA425C" w:rsidRDefault="00CA425C" w:rsidP="00CA425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</w:t>
      </w:r>
    </w:p>
    <w:p w:rsidR="00CA425C" w:rsidRPr="0067045C" w:rsidRDefault="00CA425C" w:rsidP="00CA425C">
      <w:pPr>
        <w:jc w:val="center"/>
        <w:rPr>
          <w:bCs/>
          <w:i/>
        </w:rPr>
      </w:pPr>
      <w:r w:rsidRPr="00B066E1">
        <w:rPr>
          <w:bCs/>
          <w:i/>
        </w:rPr>
        <w:t>(наименование участника конкурса)</w:t>
      </w:r>
    </w:p>
    <w:p w:rsidR="00CA425C" w:rsidRPr="0067045C" w:rsidRDefault="00CA425C" w:rsidP="00CA425C">
      <w:pPr>
        <w:spacing w:after="200" w:line="276" w:lineRule="auto"/>
        <w:rPr>
          <w:b/>
          <w:bCs/>
          <w:sz w:val="28"/>
          <w:szCs w:val="28"/>
        </w:rPr>
      </w:pPr>
      <w:r w:rsidRPr="0067045C">
        <w:rPr>
          <w:b/>
          <w:bCs/>
          <w:sz w:val="28"/>
          <w:szCs w:val="28"/>
        </w:rPr>
        <w:t xml:space="preserve">     </w:t>
      </w:r>
    </w:p>
    <w:tbl>
      <w:tblPr>
        <w:tblW w:w="16727" w:type="dxa"/>
        <w:jc w:val="center"/>
        <w:tblInd w:w="-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1572"/>
        <w:gridCol w:w="1418"/>
        <w:gridCol w:w="1199"/>
        <w:gridCol w:w="2061"/>
        <w:gridCol w:w="748"/>
        <w:gridCol w:w="1560"/>
        <w:gridCol w:w="992"/>
        <w:gridCol w:w="935"/>
        <w:gridCol w:w="980"/>
        <w:gridCol w:w="856"/>
        <w:gridCol w:w="856"/>
        <w:gridCol w:w="1507"/>
        <w:gridCol w:w="1567"/>
      </w:tblGrid>
      <w:tr w:rsidR="00CA425C" w:rsidRPr="009E4CD3" w:rsidTr="00CA425C">
        <w:trPr>
          <w:cantSplit/>
          <w:trHeight w:val="4420"/>
          <w:jc w:val="center"/>
        </w:trPr>
        <w:tc>
          <w:tcPr>
            <w:tcW w:w="476" w:type="dxa"/>
          </w:tcPr>
          <w:p w:rsidR="00CA425C" w:rsidRPr="00432C3D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32C3D">
              <w:rPr>
                <w:sz w:val="16"/>
                <w:szCs w:val="16"/>
              </w:rPr>
              <w:t xml:space="preserve">№ </w:t>
            </w:r>
            <w:proofErr w:type="gramStart"/>
            <w:r w:rsidRPr="00432C3D">
              <w:rPr>
                <w:sz w:val="16"/>
                <w:szCs w:val="16"/>
              </w:rPr>
              <w:t>п</w:t>
            </w:r>
            <w:proofErr w:type="gramEnd"/>
            <w:r w:rsidRPr="00432C3D">
              <w:rPr>
                <w:sz w:val="16"/>
                <w:szCs w:val="16"/>
              </w:rPr>
              <w:t>/п</w:t>
            </w:r>
          </w:p>
        </w:tc>
        <w:tc>
          <w:tcPr>
            <w:tcW w:w="1572" w:type="dxa"/>
          </w:tcPr>
          <w:p w:rsidR="00CA425C" w:rsidRPr="00432C3D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32C3D">
              <w:rPr>
                <w:sz w:val="16"/>
                <w:szCs w:val="16"/>
              </w:rPr>
              <w:t>Код и наименование профессии / специальности</w:t>
            </w:r>
          </w:p>
        </w:tc>
        <w:tc>
          <w:tcPr>
            <w:tcW w:w="1418" w:type="dxa"/>
            <w:textDirection w:val="btLr"/>
            <w:vAlign w:val="center"/>
          </w:tcPr>
          <w:p w:rsidR="00CA425C" w:rsidRPr="00432C3D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432C3D">
              <w:rPr>
                <w:sz w:val="16"/>
                <w:szCs w:val="16"/>
              </w:rPr>
              <w:t>Доля штатных педагогических работников (преподавателей, мастеров производственного обучения), имеющих ученую степень и (или) ученое звание и (или) высшую / первую квалификационную категорию в общей численности штатных педагогических работников (преподавателей, мастеров производственного обучения), %</w:t>
            </w:r>
          </w:p>
        </w:tc>
        <w:tc>
          <w:tcPr>
            <w:tcW w:w="1199" w:type="dxa"/>
            <w:textDirection w:val="btLr"/>
            <w:vAlign w:val="center"/>
          </w:tcPr>
          <w:p w:rsidR="00CA425C" w:rsidRPr="00432C3D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432C3D">
              <w:rPr>
                <w:sz w:val="16"/>
                <w:szCs w:val="16"/>
              </w:rPr>
              <w:t>Доля педагогических работников (преподавателей, мастеров производственного обучения), прошедших стажировку в профильных организациях, в общей численности штатных педагогических работников (преподавателей, мастеров производственного обучения), %</w:t>
            </w:r>
          </w:p>
        </w:tc>
        <w:tc>
          <w:tcPr>
            <w:tcW w:w="2061" w:type="dxa"/>
            <w:textDirection w:val="btLr"/>
            <w:vAlign w:val="center"/>
          </w:tcPr>
          <w:p w:rsidR="00CA425C" w:rsidRPr="00432C3D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432C3D">
              <w:rPr>
                <w:sz w:val="16"/>
                <w:szCs w:val="16"/>
              </w:rPr>
              <w:t>Доля</w:t>
            </w:r>
            <w:r>
              <w:rPr>
                <w:sz w:val="16"/>
                <w:szCs w:val="16"/>
              </w:rPr>
              <w:t xml:space="preserve"> </w:t>
            </w:r>
            <w:r w:rsidRPr="00432C3D">
              <w:rPr>
                <w:sz w:val="16"/>
                <w:szCs w:val="16"/>
              </w:rPr>
              <w:t xml:space="preserve">выпускников образовательной организации, завершивших </w:t>
            </w:r>
            <w:proofErr w:type="gramStart"/>
            <w:r w:rsidRPr="00432C3D">
              <w:rPr>
                <w:sz w:val="16"/>
                <w:szCs w:val="16"/>
              </w:rPr>
              <w:t>обучение по</w:t>
            </w:r>
            <w:proofErr w:type="gramEnd"/>
            <w:r w:rsidRPr="00432C3D">
              <w:rPr>
                <w:sz w:val="16"/>
                <w:szCs w:val="16"/>
              </w:rPr>
              <w:t xml:space="preserve"> образовательной программе среднего профессионального образования по заявленной профессии, специальности, трудоустроенных в период одного календарного года, следующего после выпуска, по отношению к общему числу выпускников, завершивших обучение по образовательной программе среднего профессионального образования по заявленной профессии, специальности</w:t>
            </w:r>
            <w:r>
              <w:rPr>
                <w:sz w:val="16"/>
                <w:szCs w:val="16"/>
              </w:rPr>
              <w:t>, %</w:t>
            </w:r>
          </w:p>
        </w:tc>
        <w:tc>
          <w:tcPr>
            <w:tcW w:w="748" w:type="dxa"/>
            <w:textDirection w:val="btLr"/>
            <w:vAlign w:val="center"/>
          </w:tcPr>
          <w:p w:rsidR="00CA425C" w:rsidRPr="00432C3D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432C3D">
              <w:rPr>
                <w:sz w:val="16"/>
                <w:szCs w:val="16"/>
              </w:rPr>
              <w:t>Доля</w:t>
            </w:r>
            <w:r>
              <w:rPr>
                <w:sz w:val="16"/>
                <w:szCs w:val="16"/>
              </w:rPr>
              <w:t xml:space="preserve"> с</w:t>
            </w:r>
            <w:r w:rsidRPr="00432C3D">
              <w:rPr>
                <w:sz w:val="16"/>
                <w:szCs w:val="16"/>
              </w:rPr>
              <w:t>тудентов, имеющих договор о целевом обучении, от общей численности студентов всех курсов, всех форм обучения</w:t>
            </w:r>
            <w:r>
              <w:rPr>
                <w:sz w:val="16"/>
                <w:szCs w:val="16"/>
              </w:rPr>
              <w:t>, %</w:t>
            </w:r>
          </w:p>
        </w:tc>
        <w:tc>
          <w:tcPr>
            <w:tcW w:w="1560" w:type="dxa"/>
            <w:textDirection w:val="btLr"/>
            <w:vAlign w:val="center"/>
          </w:tcPr>
          <w:p w:rsidR="00CA425C" w:rsidRPr="00432C3D" w:rsidRDefault="00CA425C" w:rsidP="00CA42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2C3D">
              <w:rPr>
                <w:sz w:val="16"/>
                <w:szCs w:val="16"/>
              </w:rPr>
              <w:t>Численность</w:t>
            </w:r>
            <w:r>
              <w:rPr>
                <w:sz w:val="16"/>
                <w:szCs w:val="16"/>
              </w:rPr>
              <w:t xml:space="preserve"> </w:t>
            </w:r>
            <w:r w:rsidRPr="00432C3D">
              <w:rPr>
                <w:sz w:val="16"/>
                <w:szCs w:val="16"/>
              </w:rPr>
              <w:t>студентов – победителей и призеров олимпиад профессионального мастерства, конкурсов профессионального мастерства, чемпионатов профессионального мастерства регионального, федерального и международного уровней по заявленным на конкурс профессиям, специальностям</w:t>
            </w:r>
            <w:r>
              <w:rPr>
                <w:sz w:val="16"/>
                <w:szCs w:val="16"/>
              </w:rPr>
              <w:t>, чел.</w:t>
            </w:r>
          </w:p>
        </w:tc>
        <w:tc>
          <w:tcPr>
            <w:tcW w:w="992" w:type="dxa"/>
            <w:textDirection w:val="btLr"/>
            <w:vAlign w:val="center"/>
          </w:tcPr>
          <w:p w:rsidR="00CA425C" w:rsidRPr="00432C3D" w:rsidRDefault="00CA425C" w:rsidP="00CA425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432C3D">
              <w:rPr>
                <w:sz w:val="16"/>
                <w:szCs w:val="16"/>
              </w:rPr>
              <w:t xml:space="preserve">борудование зданий и помещений образовательной организации </w:t>
            </w:r>
            <w:proofErr w:type="spellStart"/>
            <w:r w:rsidRPr="00432C3D">
              <w:rPr>
                <w:sz w:val="16"/>
                <w:szCs w:val="16"/>
              </w:rPr>
              <w:t>безбарьерной</w:t>
            </w:r>
            <w:proofErr w:type="spellEnd"/>
            <w:r w:rsidRPr="00432C3D">
              <w:rPr>
                <w:sz w:val="16"/>
                <w:szCs w:val="16"/>
              </w:rPr>
              <w:t xml:space="preserve"> средой (в случае приема на </w:t>
            </w:r>
            <w:proofErr w:type="gramStart"/>
            <w:r w:rsidRPr="00432C3D">
              <w:rPr>
                <w:sz w:val="16"/>
                <w:szCs w:val="16"/>
              </w:rPr>
              <w:t>обучение по</w:t>
            </w:r>
            <w:proofErr w:type="gramEnd"/>
            <w:r w:rsidRPr="00432C3D">
              <w:rPr>
                <w:sz w:val="16"/>
                <w:szCs w:val="16"/>
              </w:rPr>
              <w:t xml:space="preserve"> заявленной профессии, специальности лиц с инвалидностью и ОВЗ)</w:t>
            </w:r>
            <w:r>
              <w:rPr>
                <w:sz w:val="16"/>
                <w:szCs w:val="16"/>
              </w:rPr>
              <w:t>, да/нет</w:t>
            </w:r>
          </w:p>
        </w:tc>
        <w:tc>
          <w:tcPr>
            <w:tcW w:w="935" w:type="dxa"/>
            <w:textDirection w:val="btLr"/>
          </w:tcPr>
          <w:p w:rsidR="00CA425C" w:rsidRPr="006F5F4C" w:rsidRDefault="00CA425C" w:rsidP="00CA425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F5F4C">
              <w:rPr>
                <w:sz w:val="16"/>
                <w:szCs w:val="16"/>
              </w:rPr>
              <w:t>аличие лабораторий, современных мастерских, созданных образовательной организацией самостоятельно или совместно с профильным предприятием (организацией)</w:t>
            </w:r>
            <w:r>
              <w:rPr>
                <w:sz w:val="16"/>
                <w:szCs w:val="16"/>
              </w:rPr>
              <w:t>, да/нет</w:t>
            </w:r>
          </w:p>
        </w:tc>
        <w:tc>
          <w:tcPr>
            <w:tcW w:w="980" w:type="dxa"/>
            <w:textDirection w:val="btLr"/>
            <w:vAlign w:val="center"/>
          </w:tcPr>
          <w:p w:rsidR="00CA425C" w:rsidRPr="00432C3D" w:rsidRDefault="00CA425C" w:rsidP="00CA425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32C3D">
              <w:rPr>
                <w:sz w:val="16"/>
                <w:szCs w:val="16"/>
              </w:rPr>
              <w:t>оля внебюджетных средств, направленных на развитие материально-технической базы образовательной организации, в общем объеме внебюджетных средств, привлеченных образовательной организацией</w:t>
            </w:r>
            <w:r>
              <w:rPr>
                <w:sz w:val="16"/>
                <w:szCs w:val="16"/>
              </w:rPr>
              <w:t>, %</w:t>
            </w:r>
          </w:p>
        </w:tc>
        <w:tc>
          <w:tcPr>
            <w:tcW w:w="856" w:type="dxa"/>
            <w:textDirection w:val="btLr"/>
            <w:vAlign w:val="center"/>
          </w:tcPr>
          <w:p w:rsidR="00CA425C" w:rsidRPr="00432C3D" w:rsidRDefault="00CA425C" w:rsidP="00CA42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2C3D">
              <w:rPr>
                <w:sz w:val="16"/>
                <w:szCs w:val="16"/>
              </w:rPr>
              <w:t>Наличие</w:t>
            </w:r>
            <w:r>
              <w:rPr>
                <w:sz w:val="16"/>
                <w:szCs w:val="16"/>
              </w:rPr>
              <w:t xml:space="preserve"> </w:t>
            </w:r>
            <w:r w:rsidRPr="00432C3D">
              <w:rPr>
                <w:sz w:val="16"/>
                <w:szCs w:val="16"/>
              </w:rPr>
              <w:t>договоров о сотрудничестве с работодателями, предусматривающих организацию мест для прохождения практической подготовки</w:t>
            </w:r>
            <w:r>
              <w:rPr>
                <w:sz w:val="16"/>
                <w:szCs w:val="16"/>
              </w:rPr>
              <w:t>, да/нет</w:t>
            </w:r>
          </w:p>
        </w:tc>
        <w:tc>
          <w:tcPr>
            <w:tcW w:w="856" w:type="dxa"/>
            <w:textDirection w:val="btLr"/>
            <w:vAlign w:val="center"/>
          </w:tcPr>
          <w:p w:rsidR="00CA425C" w:rsidRPr="00432C3D" w:rsidRDefault="00CA425C" w:rsidP="00CA425C">
            <w:pPr>
              <w:ind w:left="113" w:right="113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432C3D">
              <w:rPr>
                <w:sz w:val="16"/>
                <w:szCs w:val="16"/>
              </w:rPr>
              <w:t>Конкурс</w:t>
            </w:r>
            <w:r>
              <w:rPr>
                <w:sz w:val="16"/>
                <w:szCs w:val="16"/>
              </w:rPr>
              <w:t xml:space="preserve"> </w:t>
            </w:r>
            <w:r w:rsidRPr="00432C3D">
              <w:rPr>
                <w:sz w:val="16"/>
                <w:szCs w:val="16"/>
              </w:rPr>
              <w:t>приема по заявленным профессиям, специальностям в году, предшествующем году проведения конкурса</w:t>
            </w:r>
            <w:r>
              <w:rPr>
                <w:sz w:val="16"/>
                <w:szCs w:val="16"/>
              </w:rPr>
              <w:t xml:space="preserve">, </w:t>
            </w:r>
            <w:r w:rsidRPr="00432C3D">
              <w:rPr>
                <w:sz w:val="16"/>
                <w:szCs w:val="16"/>
              </w:rPr>
              <w:t>человек на место</w:t>
            </w:r>
          </w:p>
        </w:tc>
        <w:tc>
          <w:tcPr>
            <w:tcW w:w="1507" w:type="dxa"/>
            <w:textDirection w:val="btLr"/>
            <w:vAlign w:val="center"/>
          </w:tcPr>
          <w:p w:rsidR="00CA425C" w:rsidRPr="00432C3D" w:rsidRDefault="00CA425C" w:rsidP="00CA425C">
            <w:pPr>
              <w:ind w:left="113" w:right="113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432C3D">
              <w:rPr>
                <w:sz w:val="16"/>
                <w:szCs w:val="16"/>
              </w:rPr>
              <w:t xml:space="preserve">редний балл аттестата об основном общем или среднем общем образовании студентов, принятых на </w:t>
            </w:r>
            <w:proofErr w:type="gramStart"/>
            <w:r w:rsidRPr="00432C3D">
              <w:rPr>
                <w:sz w:val="16"/>
                <w:szCs w:val="16"/>
              </w:rPr>
              <w:t>обучение по</w:t>
            </w:r>
            <w:proofErr w:type="gramEnd"/>
            <w:r w:rsidRPr="00432C3D">
              <w:rPr>
                <w:sz w:val="16"/>
                <w:szCs w:val="16"/>
              </w:rPr>
              <w:t xml:space="preserve"> образовательным программам среднего профессионального образования за счет бюджетных ассигнований бюджета Забайкальского края</w:t>
            </w:r>
            <w:r w:rsidRPr="00432C3D">
              <w:rPr>
                <w:b/>
                <w:bCs/>
                <w:sz w:val="16"/>
                <w:szCs w:val="16"/>
              </w:rPr>
              <w:t xml:space="preserve"> </w:t>
            </w:r>
            <w:r w:rsidRPr="00432C3D">
              <w:rPr>
                <w:sz w:val="16"/>
                <w:szCs w:val="16"/>
              </w:rPr>
              <w:t>в году, предшествующем году проведения конкурса, по заявленным на конкурс профессиям, специальностям</w:t>
            </w:r>
          </w:p>
        </w:tc>
        <w:tc>
          <w:tcPr>
            <w:tcW w:w="1567" w:type="dxa"/>
            <w:textDirection w:val="btLr"/>
          </w:tcPr>
          <w:p w:rsidR="00CA425C" w:rsidRPr="00432C3D" w:rsidRDefault="00CA425C" w:rsidP="00CA425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32C3D">
              <w:rPr>
                <w:sz w:val="16"/>
                <w:szCs w:val="16"/>
              </w:rPr>
              <w:t>оля выпускников, обучавшихся по образовательным программам среднего профессионального образования, прошедших государственную итоговую аттестацию, получивших оценку «хорошо» и «отлично», в общей численности выпускников, прошедших государственную итоговую аттестацию по заявленным на конкурс профессиям, специальностям</w:t>
            </w:r>
            <w:r>
              <w:rPr>
                <w:sz w:val="16"/>
                <w:szCs w:val="16"/>
              </w:rPr>
              <w:t>, %</w:t>
            </w:r>
          </w:p>
        </w:tc>
      </w:tr>
      <w:tr w:rsidR="00CA425C" w:rsidRPr="009E4CD3" w:rsidTr="00CA425C">
        <w:trPr>
          <w:jc w:val="center"/>
        </w:trPr>
        <w:tc>
          <w:tcPr>
            <w:tcW w:w="476" w:type="dxa"/>
          </w:tcPr>
          <w:p w:rsidR="00CA425C" w:rsidRPr="009E4CD3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E4CD3">
              <w:rPr>
                <w:sz w:val="18"/>
                <w:szCs w:val="18"/>
              </w:rPr>
              <w:t>1</w:t>
            </w:r>
          </w:p>
        </w:tc>
        <w:tc>
          <w:tcPr>
            <w:tcW w:w="1572" w:type="dxa"/>
          </w:tcPr>
          <w:p w:rsidR="00CA425C" w:rsidRPr="009E4CD3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9E4CD3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D873E6">
              <w:rPr>
                <w:sz w:val="18"/>
                <w:szCs w:val="18"/>
              </w:rPr>
              <w:t>3</w:t>
            </w:r>
          </w:p>
        </w:tc>
        <w:tc>
          <w:tcPr>
            <w:tcW w:w="1199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D873E6">
              <w:rPr>
                <w:sz w:val="18"/>
                <w:szCs w:val="18"/>
              </w:rPr>
              <w:t>4</w:t>
            </w:r>
          </w:p>
        </w:tc>
        <w:tc>
          <w:tcPr>
            <w:tcW w:w="2061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D873E6">
              <w:rPr>
                <w:sz w:val="18"/>
                <w:szCs w:val="18"/>
              </w:rPr>
              <w:t>5</w:t>
            </w:r>
          </w:p>
        </w:tc>
        <w:tc>
          <w:tcPr>
            <w:tcW w:w="748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D873E6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D873E6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D873E6">
              <w:rPr>
                <w:sz w:val="18"/>
                <w:szCs w:val="18"/>
              </w:rPr>
              <w:t>8</w:t>
            </w:r>
          </w:p>
        </w:tc>
        <w:tc>
          <w:tcPr>
            <w:tcW w:w="935" w:type="dxa"/>
          </w:tcPr>
          <w:p w:rsidR="00CA425C" w:rsidRPr="006F5F4C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873E6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D873E6">
              <w:rPr>
                <w:sz w:val="18"/>
                <w:szCs w:val="18"/>
              </w:rPr>
              <w:t>10</w:t>
            </w:r>
          </w:p>
        </w:tc>
        <w:tc>
          <w:tcPr>
            <w:tcW w:w="856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D873E6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D873E6">
              <w:rPr>
                <w:sz w:val="18"/>
                <w:szCs w:val="18"/>
              </w:rPr>
              <w:t>12</w:t>
            </w:r>
          </w:p>
        </w:tc>
        <w:tc>
          <w:tcPr>
            <w:tcW w:w="1507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D873E6">
              <w:rPr>
                <w:sz w:val="18"/>
                <w:szCs w:val="18"/>
              </w:rPr>
              <w:t>13</w:t>
            </w:r>
          </w:p>
        </w:tc>
        <w:tc>
          <w:tcPr>
            <w:tcW w:w="1567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A425C" w:rsidRPr="009E4CD3" w:rsidTr="00CA425C">
        <w:trPr>
          <w:jc w:val="center"/>
        </w:trPr>
        <w:tc>
          <w:tcPr>
            <w:tcW w:w="476" w:type="dxa"/>
          </w:tcPr>
          <w:p w:rsidR="00CA425C" w:rsidRPr="009E4CD3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CA425C" w:rsidRPr="009E4CD3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CA425C" w:rsidRPr="009E4CD3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99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CA425C" w:rsidRPr="006F5F4C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:rsidR="00CA425C" w:rsidRPr="00D873E6" w:rsidRDefault="00CA425C" w:rsidP="00CA425C">
            <w:pPr>
              <w:tabs>
                <w:tab w:val="left" w:pos="752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p w:rsidR="00CA425C" w:rsidRPr="0067045C" w:rsidRDefault="00CA425C" w:rsidP="00CA425C">
      <w:pPr>
        <w:rPr>
          <w:sz w:val="28"/>
          <w:szCs w:val="28"/>
        </w:rPr>
      </w:pPr>
    </w:p>
    <w:p w:rsidR="00CA425C" w:rsidRPr="0067045C" w:rsidRDefault="00CA425C" w:rsidP="00CA425C">
      <w:pPr>
        <w:rPr>
          <w:sz w:val="28"/>
          <w:szCs w:val="28"/>
        </w:rPr>
      </w:pPr>
    </w:p>
    <w:p w:rsidR="00CA425C" w:rsidRPr="0067045C" w:rsidRDefault="00CA425C" w:rsidP="00CA425C">
      <w:pPr>
        <w:rPr>
          <w:sz w:val="28"/>
          <w:szCs w:val="28"/>
        </w:rPr>
      </w:pPr>
      <w:r w:rsidRPr="0067045C">
        <w:rPr>
          <w:sz w:val="28"/>
          <w:szCs w:val="28"/>
        </w:rPr>
        <w:t>Руководитель участника конкурса               ______________   (Фамилия И.О.)</w:t>
      </w:r>
    </w:p>
    <w:p w:rsidR="00CA425C" w:rsidRPr="0067045C" w:rsidRDefault="00CA425C" w:rsidP="00CA425C">
      <w:pPr>
        <w:rPr>
          <w:sz w:val="28"/>
          <w:szCs w:val="28"/>
        </w:rPr>
      </w:pPr>
      <w:r w:rsidRPr="0067045C">
        <w:rPr>
          <w:sz w:val="18"/>
          <w:szCs w:val="18"/>
        </w:rPr>
        <w:t xml:space="preserve">     (или уполномоченный представитель)</w:t>
      </w:r>
    </w:p>
    <w:p w:rsidR="00CA425C" w:rsidRDefault="00CA425C" w:rsidP="00CA425C">
      <w:pPr>
        <w:rPr>
          <w:sz w:val="18"/>
          <w:szCs w:val="18"/>
        </w:rPr>
      </w:pPr>
      <w:r w:rsidRPr="0067045C">
        <w:rPr>
          <w:sz w:val="18"/>
          <w:szCs w:val="18"/>
        </w:rPr>
        <w:t xml:space="preserve">                                                                                                                    М.П. (подпись)</w:t>
      </w:r>
    </w:p>
    <w:p w:rsidR="00CA425C" w:rsidRDefault="00CA425C" w:rsidP="00CA425C">
      <w:pPr>
        <w:rPr>
          <w:sz w:val="18"/>
          <w:szCs w:val="18"/>
        </w:rPr>
      </w:pPr>
    </w:p>
    <w:p w:rsidR="00CA425C" w:rsidRDefault="00CA425C" w:rsidP="00CA425C">
      <w:pPr>
        <w:jc w:val="center"/>
        <w:rPr>
          <w:bCs/>
          <w:i/>
          <w:sz w:val="28"/>
          <w:szCs w:val="28"/>
        </w:rPr>
        <w:sectPr w:rsidR="00CA425C" w:rsidSect="00CA425C">
          <w:pgSz w:w="16838" w:h="11906" w:orient="landscape"/>
          <w:pgMar w:top="1134" w:right="1134" w:bottom="1134" w:left="1134" w:header="340" w:footer="340" w:gutter="0"/>
          <w:cols w:space="720"/>
          <w:docGrid w:linePitch="381"/>
        </w:sectPr>
      </w:pPr>
    </w:p>
    <w:p w:rsidR="00CA425C" w:rsidRDefault="00CA425C" w:rsidP="00CA425C">
      <w:pPr>
        <w:pStyle w:val="ae"/>
        <w:widowControl/>
        <w:jc w:val="right"/>
        <w:rPr>
          <w:rFonts w:ascii="Times New Roman" w:hAnsi="Times New Roman"/>
          <w:sz w:val="28"/>
          <w:szCs w:val="28"/>
          <w:lang w:val="ru-RU"/>
        </w:rPr>
      </w:pPr>
      <w:r w:rsidRPr="00C53640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CA425C" w:rsidRDefault="00CA425C" w:rsidP="00CA425C">
      <w:pPr>
        <w:jc w:val="right"/>
      </w:pPr>
      <w:bookmarkStart w:id="4" w:name="_Toc119343918"/>
      <w:r>
        <w:rPr>
          <w:b/>
          <w:sz w:val="28"/>
        </w:rPr>
        <w:t xml:space="preserve">                                                                                                                </w:t>
      </w:r>
    </w:p>
    <w:bookmarkEnd w:id="4"/>
    <w:p w:rsidR="00CA425C" w:rsidRDefault="00CA425C" w:rsidP="00CA425C">
      <w:r>
        <w:t>Оформляется на бланке участника конкурса</w:t>
      </w:r>
    </w:p>
    <w:p w:rsidR="00CA425C" w:rsidRDefault="00CA425C" w:rsidP="00CA425C">
      <w:r>
        <w:t>с указанием даты и исходящего номера</w:t>
      </w:r>
    </w:p>
    <w:p w:rsidR="00CA425C" w:rsidRDefault="00CA425C" w:rsidP="00CA425C"/>
    <w:p w:rsidR="00CA425C" w:rsidRDefault="00CA425C" w:rsidP="00CA425C">
      <w:pPr>
        <w:jc w:val="center"/>
        <w:rPr>
          <w:b/>
        </w:rPr>
      </w:pPr>
    </w:p>
    <w:p w:rsidR="00CA425C" w:rsidRPr="00766D09" w:rsidRDefault="00CA425C" w:rsidP="00CA425C">
      <w:pPr>
        <w:jc w:val="center"/>
        <w:rPr>
          <w:b/>
          <w:sz w:val="28"/>
          <w:szCs w:val="28"/>
        </w:rPr>
      </w:pPr>
      <w:r w:rsidRPr="00766D09">
        <w:rPr>
          <w:b/>
          <w:sz w:val="28"/>
          <w:szCs w:val="28"/>
        </w:rPr>
        <w:t xml:space="preserve">ДОВЕРЕННОСТЬ № </w:t>
      </w:r>
    </w:p>
    <w:p w:rsidR="00CA425C" w:rsidRPr="007B2467" w:rsidRDefault="00CA425C" w:rsidP="00CA425C">
      <w:pPr>
        <w:rPr>
          <w:sz w:val="28"/>
          <w:szCs w:val="28"/>
        </w:rPr>
      </w:pPr>
      <w:r w:rsidRPr="007B2467">
        <w:rPr>
          <w:sz w:val="28"/>
          <w:szCs w:val="28"/>
        </w:rPr>
        <w:t>г.___________                                                                «___»__________20</w:t>
      </w:r>
      <w:r>
        <w:rPr>
          <w:sz w:val="28"/>
          <w:szCs w:val="28"/>
        </w:rPr>
        <w:t xml:space="preserve">24 </w:t>
      </w:r>
      <w:r w:rsidRPr="007B2467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CA425C" w:rsidRDefault="00CA425C" w:rsidP="00CA425C">
      <w:pPr>
        <w:pBdr>
          <w:bottom w:val="single" w:sz="12" w:space="5" w:color="auto"/>
        </w:pBdr>
        <w:rPr>
          <w:i/>
          <w:sz w:val="28"/>
          <w:szCs w:val="28"/>
          <w:vertAlign w:val="superscript"/>
        </w:rPr>
      </w:pPr>
    </w:p>
    <w:p w:rsidR="00CA425C" w:rsidRPr="00AB45B2" w:rsidRDefault="00CA425C" w:rsidP="00CA425C">
      <w:pPr>
        <w:pBdr>
          <w:bottom w:val="single" w:sz="12" w:space="5" w:color="auto"/>
        </w:pBdr>
        <w:rPr>
          <w:i/>
          <w:sz w:val="28"/>
          <w:szCs w:val="28"/>
        </w:rPr>
      </w:pPr>
    </w:p>
    <w:p w:rsidR="00CA425C" w:rsidRPr="00AB45B2" w:rsidRDefault="00CA425C" w:rsidP="00CA425C">
      <w:pPr>
        <w:ind w:left="2832"/>
        <w:rPr>
          <w:i/>
          <w:vertAlign w:val="superscript"/>
        </w:rPr>
      </w:pPr>
      <w:r w:rsidRPr="00AB45B2">
        <w:rPr>
          <w:i/>
          <w:vertAlign w:val="superscript"/>
        </w:rPr>
        <w:t xml:space="preserve">  (</w:t>
      </w:r>
      <w:r>
        <w:rPr>
          <w:i/>
          <w:vertAlign w:val="superscript"/>
        </w:rPr>
        <w:t>н</w:t>
      </w:r>
      <w:r w:rsidRPr="00AB45B2">
        <w:rPr>
          <w:i/>
          <w:vertAlign w:val="superscript"/>
        </w:rPr>
        <w:t>аименование участника конкурса)</w:t>
      </w:r>
    </w:p>
    <w:p w:rsidR="00CA425C" w:rsidRDefault="00CA425C" w:rsidP="00CA425C">
      <w:pPr>
        <w:ind w:left="2832"/>
        <w:rPr>
          <w:i/>
          <w:vertAlign w:val="superscript"/>
        </w:rPr>
      </w:pPr>
    </w:p>
    <w:p w:rsidR="00CA425C" w:rsidRDefault="00CA425C" w:rsidP="00CA425C">
      <w:pPr>
        <w:rPr>
          <w:vertAlign w:val="superscript"/>
        </w:rPr>
      </w:pPr>
      <w:r w:rsidRPr="00766D09">
        <w:rPr>
          <w:sz w:val="28"/>
          <w:szCs w:val="28"/>
        </w:rPr>
        <w:t>в лице</w:t>
      </w:r>
      <w:r>
        <w:t>_______________________________________________________________________</w:t>
      </w:r>
    </w:p>
    <w:p w:rsidR="00CA425C" w:rsidRDefault="00CA425C" w:rsidP="00CA425C">
      <w:pPr>
        <w:ind w:left="2832"/>
        <w:rPr>
          <w:i/>
          <w:vertAlign w:val="superscript"/>
        </w:rPr>
      </w:pPr>
      <w:r>
        <w:rPr>
          <w:i/>
          <w:vertAlign w:val="superscript"/>
        </w:rPr>
        <w:t>(фамилия, имя, отчество, должность)</w:t>
      </w:r>
    </w:p>
    <w:p w:rsidR="00CA425C" w:rsidRDefault="00CA425C" w:rsidP="00CA425C">
      <w:pPr>
        <w:rPr>
          <w:vertAlign w:val="superscript"/>
        </w:rPr>
      </w:pPr>
      <w:r w:rsidRPr="00766D09">
        <w:rPr>
          <w:sz w:val="28"/>
          <w:szCs w:val="28"/>
        </w:rPr>
        <w:t>действующи</w:t>
      </w:r>
      <w:proofErr w:type="gramStart"/>
      <w:r w:rsidRPr="00766D09">
        <w:rPr>
          <w:sz w:val="28"/>
          <w:szCs w:val="28"/>
        </w:rPr>
        <w:t>й(</w:t>
      </w:r>
      <w:proofErr w:type="spellStart"/>
      <w:proofErr w:type="gramEnd"/>
      <w:r w:rsidRPr="00766D09">
        <w:rPr>
          <w:sz w:val="28"/>
          <w:szCs w:val="28"/>
        </w:rPr>
        <w:t>ая</w:t>
      </w:r>
      <w:proofErr w:type="spellEnd"/>
      <w:r w:rsidRPr="00766D09">
        <w:rPr>
          <w:sz w:val="28"/>
          <w:szCs w:val="28"/>
        </w:rPr>
        <w:t>) на основании</w:t>
      </w:r>
      <w:r>
        <w:t xml:space="preserve"> _____________________________________________,</w:t>
      </w:r>
    </w:p>
    <w:p w:rsidR="00CA425C" w:rsidRDefault="00CA425C" w:rsidP="00CA425C">
      <w:pPr>
        <w:ind w:left="2832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(устава, доверенности, положения и т.д.)</w:t>
      </w:r>
    </w:p>
    <w:p w:rsidR="00CA425C" w:rsidRPr="00AE3B52" w:rsidRDefault="00CA425C" w:rsidP="00CA425C">
      <w:pPr>
        <w:pStyle w:val="ac"/>
        <w:rPr>
          <w:rFonts w:ascii="Times New Roman" w:hAnsi="Times New Roman"/>
        </w:rPr>
      </w:pPr>
      <w:r w:rsidRPr="00AE3B52">
        <w:rPr>
          <w:rFonts w:ascii="Times New Roman" w:hAnsi="Times New Roman"/>
          <w:sz w:val="28"/>
          <w:szCs w:val="28"/>
        </w:rPr>
        <w:t>доверяет</w:t>
      </w:r>
      <w:r w:rsidRPr="00AE3B52">
        <w:rPr>
          <w:rFonts w:ascii="Times New Roman" w:hAnsi="Times New Roman"/>
        </w:rPr>
        <w:t>____________________________________________________________________</w:t>
      </w:r>
    </w:p>
    <w:p w:rsidR="00CA425C" w:rsidRDefault="00CA425C" w:rsidP="00CA425C">
      <w:pPr>
        <w:ind w:left="2832"/>
        <w:rPr>
          <w:i/>
          <w:vertAlign w:val="superscript"/>
        </w:rPr>
      </w:pPr>
      <w:r>
        <w:rPr>
          <w:i/>
          <w:vertAlign w:val="superscript"/>
        </w:rPr>
        <w:t>(фамилия, имя, отчество, должность)</w:t>
      </w:r>
    </w:p>
    <w:p w:rsidR="00CA425C" w:rsidRDefault="00CA425C" w:rsidP="00CA425C">
      <w:r w:rsidRPr="00766D09">
        <w:rPr>
          <w:sz w:val="28"/>
          <w:szCs w:val="28"/>
        </w:rPr>
        <w:t>паспорт серии ______ №_________ выдан _________</w:t>
      </w:r>
      <w:r>
        <w:rPr>
          <w:sz w:val="28"/>
          <w:szCs w:val="28"/>
        </w:rPr>
        <w:t>_</w:t>
      </w:r>
      <w:r w:rsidRPr="00766D09">
        <w:rPr>
          <w:sz w:val="28"/>
          <w:szCs w:val="28"/>
        </w:rPr>
        <w:t>_____</w:t>
      </w:r>
      <w:r>
        <w:t xml:space="preserve"> «__» _____________</w:t>
      </w:r>
    </w:p>
    <w:p w:rsidR="00CA425C" w:rsidRDefault="00CA425C" w:rsidP="00CA425C"/>
    <w:p w:rsidR="00CA425C" w:rsidRDefault="00CA425C" w:rsidP="00CA425C">
      <w:pPr>
        <w:pStyle w:val="aa"/>
        <w:jc w:val="both"/>
      </w:pPr>
      <w:r w:rsidRPr="00AE3B52">
        <w:rPr>
          <w:rFonts w:ascii="Times New Roman" w:hAnsi="Times New Roman"/>
        </w:rPr>
        <w:t>осуществлять действия от имени участника конкурса</w:t>
      </w:r>
      <w:r>
        <w:t xml:space="preserve"> __________________________________________________________________</w:t>
      </w:r>
    </w:p>
    <w:p w:rsidR="00CA425C" w:rsidRPr="00AB45B2" w:rsidRDefault="00CA425C" w:rsidP="00CA425C">
      <w:pPr>
        <w:pStyle w:val="aa"/>
        <w:jc w:val="center"/>
        <w:rPr>
          <w:rFonts w:ascii="Times New Roman" w:hAnsi="Times New Roman"/>
          <w:i/>
          <w:vertAlign w:val="superscript"/>
        </w:rPr>
      </w:pPr>
      <w:r w:rsidRPr="00AB45B2">
        <w:rPr>
          <w:rFonts w:ascii="Times New Roman" w:hAnsi="Times New Roman"/>
          <w:i/>
          <w:vertAlign w:val="superscript"/>
        </w:rPr>
        <w:t>(наименование Участника открытого публичного конкурса)</w:t>
      </w:r>
    </w:p>
    <w:p w:rsidR="00CA425C" w:rsidRDefault="00CA425C" w:rsidP="00CA425C">
      <w:pPr>
        <w:pStyle w:val="21"/>
        <w:rPr>
          <w:b/>
        </w:rPr>
      </w:pPr>
      <w:proofErr w:type="gramStart"/>
      <w:r w:rsidRPr="00A21F98">
        <w:rPr>
          <w:szCs w:val="28"/>
        </w:rPr>
        <w:t xml:space="preserve">на </w:t>
      </w:r>
      <w:r>
        <w:rPr>
          <w:szCs w:val="28"/>
        </w:rPr>
        <w:t xml:space="preserve">конкурсе по </w:t>
      </w:r>
      <w:r w:rsidRPr="00A21F98">
        <w:rPr>
          <w:bCs/>
          <w:szCs w:val="28"/>
        </w:rPr>
        <w:t>распределени</w:t>
      </w:r>
      <w:r>
        <w:rPr>
          <w:bCs/>
          <w:szCs w:val="28"/>
        </w:rPr>
        <w:t>ю</w:t>
      </w:r>
      <w:r w:rsidRPr="00A21F98">
        <w:rPr>
          <w:bCs/>
          <w:szCs w:val="28"/>
        </w:rPr>
        <w:t xml:space="preserve"> контрольных цифр приема граждан по </w:t>
      </w:r>
      <w:r>
        <w:rPr>
          <w:bCs/>
          <w:szCs w:val="28"/>
        </w:rPr>
        <w:t xml:space="preserve">профессиям, </w:t>
      </w:r>
      <w:r w:rsidRPr="00A21F98">
        <w:rPr>
          <w:bCs/>
          <w:szCs w:val="28"/>
        </w:rPr>
        <w:t xml:space="preserve">специальностям среднего   профессионального образования для обучения по образовательным программам  </w:t>
      </w:r>
      <w:r w:rsidRPr="00F22D7D">
        <w:rPr>
          <w:bCs/>
          <w:szCs w:val="28"/>
        </w:rPr>
        <w:t xml:space="preserve">подготовки квалифицированных рабочих, служащих и </w:t>
      </w:r>
      <w:r w:rsidRPr="00A21F98">
        <w:rPr>
          <w:bCs/>
          <w:szCs w:val="28"/>
        </w:rPr>
        <w:t xml:space="preserve">образовательным программам </w:t>
      </w:r>
      <w:r w:rsidRPr="00F22D7D">
        <w:rPr>
          <w:bCs/>
          <w:szCs w:val="28"/>
        </w:rPr>
        <w:t xml:space="preserve">специалистов среднего звена </w:t>
      </w:r>
      <w:r w:rsidRPr="00A21F98">
        <w:rPr>
          <w:bCs/>
          <w:szCs w:val="28"/>
        </w:rPr>
        <w:t xml:space="preserve">за счет средств бюджета Забайкальского края </w:t>
      </w:r>
      <w:r>
        <w:rPr>
          <w:bCs/>
          <w:szCs w:val="28"/>
        </w:rPr>
        <w:t>на</w:t>
      </w:r>
      <w:r w:rsidRPr="00A21F98">
        <w:rPr>
          <w:bCs/>
          <w:szCs w:val="28"/>
        </w:rPr>
        <w:t xml:space="preserve"> 20</w:t>
      </w:r>
      <w:r>
        <w:rPr>
          <w:bCs/>
          <w:szCs w:val="28"/>
        </w:rPr>
        <w:t>25/2026 учебный</w:t>
      </w:r>
      <w:r w:rsidRPr="00A21F98">
        <w:rPr>
          <w:bCs/>
          <w:szCs w:val="28"/>
        </w:rPr>
        <w:t xml:space="preserve"> год</w:t>
      </w:r>
      <w:r>
        <w:rPr>
          <w:bCs/>
          <w:szCs w:val="28"/>
        </w:rPr>
        <w:t>, п</w:t>
      </w:r>
      <w:r>
        <w:t xml:space="preserve">роводимом </w:t>
      </w:r>
      <w:r>
        <w:rPr>
          <w:bCs/>
          <w:szCs w:val="28"/>
        </w:rPr>
        <w:t>Министерством образования и науки Забайкальского края</w:t>
      </w:r>
      <w:r>
        <w:t>, в том числе подписывать документы, связанные с участием в указанном конкурсе.</w:t>
      </w:r>
      <w:proofErr w:type="gramEnd"/>
    </w:p>
    <w:p w:rsidR="00CA425C" w:rsidRDefault="00CA425C" w:rsidP="00CA425C">
      <w:pPr>
        <w:pStyle w:val="aa"/>
        <w:jc w:val="both"/>
      </w:pPr>
    </w:p>
    <w:p w:rsidR="00CA425C" w:rsidRPr="00AE3B52" w:rsidRDefault="00CA425C" w:rsidP="00CA425C">
      <w:pPr>
        <w:pStyle w:val="aa"/>
        <w:jc w:val="both"/>
        <w:rPr>
          <w:rFonts w:ascii="Times New Roman" w:hAnsi="Times New Roman"/>
        </w:rPr>
      </w:pPr>
      <w:r w:rsidRPr="00AE3B52">
        <w:rPr>
          <w:rFonts w:ascii="Times New Roman" w:hAnsi="Times New Roman"/>
        </w:rPr>
        <w:t xml:space="preserve">Подпись ___________________________    _________________ удостоверяю. </w:t>
      </w:r>
    </w:p>
    <w:p w:rsidR="00CA425C" w:rsidRPr="00AE3B52" w:rsidRDefault="00CA425C" w:rsidP="00CA425C">
      <w:pPr>
        <w:pStyle w:val="aa"/>
        <w:rPr>
          <w:rFonts w:ascii="Times New Roman" w:hAnsi="Times New Roman"/>
          <w:i/>
          <w:vertAlign w:val="superscript"/>
        </w:rPr>
      </w:pPr>
      <w:r w:rsidRPr="00AE3B52">
        <w:rPr>
          <w:rFonts w:ascii="Times New Roman" w:hAnsi="Times New Roman"/>
          <w:i/>
          <w:vertAlign w:val="superscript"/>
        </w:rPr>
        <w:t xml:space="preserve">                                             (Ф.И.О. </w:t>
      </w:r>
      <w:proofErr w:type="gramStart"/>
      <w:r w:rsidRPr="00AE3B52">
        <w:rPr>
          <w:rFonts w:ascii="Times New Roman" w:hAnsi="Times New Roman"/>
          <w:i/>
          <w:vertAlign w:val="superscript"/>
        </w:rPr>
        <w:t>удостоверяемого</w:t>
      </w:r>
      <w:proofErr w:type="gramEnd"/>
      <w:r w:rsidRPr="00AE3B52">
        <w:rPr>
          <w:rFonts w:ascii="Times New Roman" w:hAnsi="Times New Roman"/>
          <w:i/>
          <w:vertAlign w:val="superscript"/>
        </w:rPr>
        <w:t>)                           (Подпись удостоверяемого)</w:t>
      </w:r>
    </w:p>
    <w:p w:rsidR="00CA425C" w:rsidRPr="00AE3B52" w:rsidRDefault="00CA425C" w:rsidP="00CA425C">
      <w:pPr>
        <w:pStyle w:val="aa"/>
        <w:rPr>
          <w:rFonts w:ascii="Times New Roman" w:hAnsi="Times New Roman"/>
        </w:rPr>
      </w:pPr>
    </w:p>
    <w:p w:rsidR="00CA425C" w:rsidRPr="00AE3B52" w:rsidRDefault="00CA425C" w:rsidP="00CA425C">
      <w:pPr>
        <w:pStyle w:val="aa"/>
        <w:rPr>
          <w:rFonts w:ascii="Times New Roman" w:hAnsi="Times New Roman"/>
        </w:rPr>
      </w:pPr>
      <w:r w:rsidRPr="00AE3B52">
        <w:rPr>
          <w:rFonts w:ascii="Times New Roman" w:hAnsi="Times New Roman"/>
        </w:rPr>
        <w:t>Доверенность действительна по «____» ____________________ 20__ г.</w:t>
      </w:r>
    </w:p>
    <w:p w:rsidR="00CA425C" w:rsidRPr="00AE3B52" w:rsidRDefault="00CA425C" w:rsidP="00CA425C">
      <w:pPr>
        <w:pStyle w:val="aa"/>
        <w:rPr>
          <w:rFonts w:ascii="Times New Roman" w:hAnsi="Times New Roman"/>
        </w:rPr>
      </w:pPr>
    </w:p>
    <w:p w:rsidR="00CA425C" w:rsidRPr="00AE3B52" w:rsidRDefault="00CA425C" w:rsidP="00CA425C">
      <w:pPr>
        <w:pStyle w:val="aa"/>
        <w:rPr>
          <w:rFonts w:ascii="Times New Roman" w:hAnsi="Times New Roman"/>
          <w:i/>
          <w:vertAlign w:val="superscript"/>
        </w:rPr>
      </w:pPr>
      <w:r w:rsidRPr="00AE3B52">
        <w:rPr>
          <w:rFonts w:ascii="Times New Roman" w:hAnsi="Times New Roman"/>
        </w:rPr>
        <w:t>Участник  конкурса</w:t>
      </w:r>
      <w:proofErr w:type="gramStart"/>
      <w:r w:rsidRPr="00AE3B52">
        <w:rPr>
          <w:rFonts w:ascii="Times New Roman" w:hAnsi="Times New Roman"/>
        </w:rPr>
        <w:t xml:space="preserve"> __________________ (__________)</w:t>
      </w:r>
      <w:r w:rsidRPr="00AE3B52"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CA425C" w:rsidRPr="00AE3B52" w:rsidRDefault="00CA425C" w:rsidP="00CA425C">
      <w:pPr>
        <w:pStyle w:val="aa"/>
        <w:jc w:val="center"/>
        <w:rPr>
          <w:rFonts w:ascii="Times New Roman" w:hAnsi="Times New Roman"/>
          <w:i/>
          <w:vertAlign w:val="superscript"/>
        </w:rPr>
      </w:pPr>
      <w:r w:rsidRPr="00AE3B52">
        <w:rPr>
          <w:rFonts w:ascii="Times New Roman" w:hAnsi="Times New Roman"/>
          <w:i/>
          <w:vertAlign w:val="superscript"/>
        </w:rPr>
        <w:t xml:space="preserve">                                                Ф.И.О.</w:t>
      </w:r>
    </w:p>
    <w:p w:rsidR="00CA425C" w:rsidRPr="00AE3B52" w:rsidRDefault="00CA425C" w:rsidP="00CA425C">
      <w:pPr>
        <w:pStyle w:val="aa"/>
        <w:rPr>
          <w:rFonts w:ascii="Times New Roman" w:hAnsi="Times New Roman"/>
          <w:b/>
          <w:i/>
          <w:iCs/>
        </w:rPr>
      </w:pPr>
      <w:r w:rsidRPr="00AE3B52">
        <w:rPr>
          <w:rFonts w:ascii="Times New Roman" w:hAnsi="Times New Roman"/>
        </w:rPr>
        <w:t xml:space="preserve">                                      М.П.</w:t>
      </w:r>
      <w:r w:rsidRPr="00AE3B52">
        <w:rPr>
          <w:rFonts w:ascii="Times New Roman" w:hAnsi="Times New Roman"/>
          <w:b/>
          <w:i/>
          <w:iCs/>
        </w:rPr>
        <w:t xml:space="preserve"> </w:t>
      </w:r>
    </w:p>
    <w:p w:rsidR="00CA425C" w:rsidRDefault="00CA425C" w:rsidP="00CA425C"/>
    <w:p w:rsidR="00CA425C" w:rsidRDefault="00CA425C" w:rsidP="00CA425C"/>
    <w:p w:rsidR="00CA425C" w:rsidRDefault="00CA425C" w:rsidP="00CA425C">
      <w:pPr>
        <w:pStyle w:val="a3"/>
        <w:tabs>
          <w:tab w:val="left" w:pos="142"/>
        </w:tabs>
        <w:spacing w:after="0"/>
        <w:ind w:left="4536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A425C" w:rsidRDefault="00CA425C" w:rsidP="00CA425C">
      <w:pPr>
        <w:pStyle w:val="a3"/>
        <w:tabs>
          <w:tab w:val="left" w:pos="142"/>
        </w:tabs>
        <w:spacing w:after="0"/>
        <w:ind w:left="5103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приказу Министерства образования и науки Забайкальского края</w:t>
      </w:r>
    </w:p>
    <w:p w:rsidR="00CA425C" w:rsidRDefault="00CA425C" w:rsidP="00CA425C">
      <w:pPr>
        <w:pStyle w:val="a3"/>
        <w:tabs>
          <w:tab w:val="left" w:pos="142"/>
        </w:tabs>
        <w:spacing w:after="0"/>
        <w:ind w:left="5103" w:right="-1"/>
        <w:jc w:val="right"/>
        <w:rPr>
          <w:sz w:val="28"/>
          <w:szCs w:val="28"/>
        </w:rPr>
      </w:pPr>
      <w:r>
        <w:rPr>
          <w:sz w:val="28"/>
          <w:szCs w:val="28"/>
        </w:rPr>
        <w:t>от ___________ № ________</w:t>
      </w:r>
    </w:p>
    <w:p w:rsidR="00CA425C" w:rsidRDefault="00CA425C" w:rsidP="00CA425C">
      <w:pPr>
        <w:pStyle w:val="a3"/>
        <w:tabs>
          <w:tab w:val="left" w:pos="142"/>
        </w:tabs>
        <w:spacing w:after="0"/>
        <w:ind w:left="5103" w:right="-1"/>
        <w:jc w:val="right"/>
        <w:rPr>
          <w:sz w:val="28"/>
          <w:szCs w:val="28"/>
        </w:rPr>
      </w:pPr>
    </w:p>
    <w:p w:rsidR="00CA425C" w:rsidRDefault="00CA425C" w:rsidP="00CA425C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b/>
          <w:sz w:val="28"/>
          <w:szCs w:val="28"/>
        </w:rPr>
      </w:pPr>
      <w:r w:rsidRPr="009E4CD3">
        <w:rPr>
          <w:rFonts w:cs="Calibri"/>
          <w:b/>
          <w:sz w:val="28"/>
          <w:szCs w:val="28"/>
        </w:rPr>
        <w:t xml:space="preserve">Критерии принятия решения о распределении контрольных цифр приема по профессиям и специальностям </w:t>
      </w:r>
      <w:proofErr w:type="gramStart"/>
      <w:r w:rsidRPr="009E4CD3">
        <w:rPr>
          <w:rFonts w:cs="Calibri"/>
          <w:b/>
          <w:sz w:val="28"/>
          <w:szCs w:val="28"/>
        </w:rPr>
        <w:t>и(</w:t>
      </w:r>
      <w:proofErr w:type="gramEnd"/>
      <w:r w:rsidRPr="009E4CD3">
        <w:rPr>
          <w:rFonts w:cs="Calibri"/>
          <w:b/>
          <w:sz w:val="28"/>
          <w:szCs w:val="28"/>
        </w:rPr>
        <w:t>или) укрупненным группам профессий и специальностей для обучения по образовательным программам среднего профессионального образования за счет бюджетных ассигнований бюджета Забайкальского края</w:t>
      </w:r>
    </w:p>
    <w:p w:rsidR="00CA425C" w:rsidRDefault="00CA425C" w:rsidP="00CA425C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015"/>
        <w:gridCol w:w="1566"/>
        <w:gridCol w:w="1499"/>
      </w:tblGrid>
      <w:tr w:rsidR="00CA425C" w:rsidRPr="00B51B52" w:rsidTr="00CA425C">
        <w:tc>
          <w:tcPr>
            <w:tcW w:w="701" w:type="dxa"/>
            <w:shd w:val="clear" w:color="auto" w:fill="auto"/>
          </w:tcPr>
          <w:p w:rsidR="00CA425C" w:rsidRPr="00B21DFC" w:rsidRDefault="00CA425C" w:rsidP="00CA425C">
            <w:pPr>
              <w:tabs>
                <w:tab w:val="left" w:pos="418"/>
                <w:tab w:val="left" w:pos="993"/>
              </w:tabs>
              <w:jc w:val="center"/>
              <w:rPr>
                <w:b/>
                <w:bCs/>
              </w:rPr>
            </w:pPr>
            <w:r w:rsidRPr="00B21DFC">
              <w:rPr>
                <w:b/>
                <w:bCs/>
              </w:rPr>
              <w:t xml:space="preserve">№ </w:t>
            </w:r>
            <w:proofErr w:type="gramStart"/>
            <w:r w:rsidRPr="00B21DFC">
              <w:rPr>
                <w:b/>
                <w:bCs/>
              </w:rPr>
              <w:t>п</w:t>
            </w:r>
            <w:proofErr w:type="gramEnd"/>
            <w:r w:rsidRPr="00B21DFC">
              <w:rPr>
                <w:b/>
                <w:bCs/>
              </w:rPr>
              <w:t>/п</w:t>
            </w:r>
          </w:p>
        </w:tc>
        <w:tc>
          <w:tcPr>
            <w:tcW w:w="6015" w:type="dxa"/>
            <w:shd w:val="clear" w:color="auto" w:fill="auto"/>
          </w:tcPr>
          <w:p w:rsidR="00CA425C" w:rsidRPr="00B51B52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 w:rsidRPr="00B21DFC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6" w:type="dxa"/>
            <w:shd w:val="clear" w:color="auto" w:fill="auto"/>
          </w:tcPr>
          <w:p w:rsidR="00CA425C" w:rsidRPr="00B51B52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 w:rsidRPr="00B21DFC">
              <w:rPr>
                <w:b/>
                <w:bCs/>
              </w:rPr>
              <w:t>Критерии оценки показателя</w:t>
            </w:r>
          </w:p>
        </w:tc>
        <w:tc>
          <w:tcPr>
            <w:tcW w:w="1499" w:type="dxa"/>
            <w:shd w:val="clear" w:color="auto" w:fill="auto"/>
          </w:tcPr>
          <w:p w:rsidR="00CA425C" w:rsidRPr="00B51B52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 w:rsidRPr="00B21DFC">
              <w:rPr>
                <w:b/>
                <w:bCs/>
              </w:rPr>
              <w:t>Количество баллов</w:t>
            </w:r>
          </w:p>
        </w:tc>
      </w:tr>
      <w:tr w:rsidR="00CA425C" w:rsidRPr="00B51B52" w:rsidTr="00CA425C">
        <w:tc>
          <w:tcPr>
            <w:tcW w:w="701" w:type="dxa"/>
            <w:shd w:val="clear" w:color="auto" w:fill="auto"/>
          </w:tcPr>
          <w:p w:rsidR="00CA425C" w:rsidRPr="00B51B52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6015" w:type="dxa"/>
            <w:shd w:val="clear" w:color="auto" w:fill="auto"/>
          </w:tcPr>
          <w:p w:rsidR="00CA425C" w:rsidRDefault="00CA425C" w:rsidP="00CA425C">
            <w:pPr>
              <w:shd w:val="clear" w:color="auto" w:fill="FFFFFF"/>
              <w:ind w:left="-100" w:right="-54" w:firstLine="172"/>
              <w:jc w:val="both"/>
            </w:pPr>
            <w:r w:rsidRPr="00C9734C">
              <w:t>доля штатных педагогических работников (преподавателей, мастеров производственного обучения), имеющих ученую степень и (или) ученое звание и (или) высшую / первую квалификационную категорию в общей численности штатных педагогических работников (преподавателей, мастеров производственного обучения),</w:t>
            </w:r>
            <w:r>
              <w:t xml:space="preserve"> %</w:t>
            </w:r>
          </w:p>
          <w:p w:rsidR="00CA425C" w:rsidRPr="00B51B52" w:rsidRDefault="00CA425C" w:rsidP="00CA425C">
            <w:pPr>
              <w:tabs>
                <w:tab w:val="left" w:pos="418"/>
                <w:tab w:val="left" w:pos="993"/>
              </w:tabs>
              <w:ind w:left="-100" w:firstLine="100"/>
              <w:jc w:val="both"/>
            </w:pPr>
            <w:r w:rsidRPr="00C9734C">
              <w:t>Учитываются педагогические</w:t>
            </w:r>
            <w:r>
              <w:t xml:space="preserve"> </w:t>
            </w:r>
            <w:r w:rsidRPr="00C9734C">
              <w:t>работники, участвующие в реализации</w:t>
            </w:r>
            <w:r>
              <w:t xml:space="preserve"> </w:t>
            </w:r>
            <w:r w:rsidRPr="00C9734C">
              <w:t>основной профессиональной образовательной программы по заявленной профессии, специальности</w:t>
            </w:r>
            <w:r>
              <w:t xml:space="preserve"> </w:t>
            </w:r>
            <w:proofErr w:type="gramStart"/>
            <w:r>
              <w:t>и(</w:t>
            </w:r>
            <w:proofErr w:type="gramEnd"/>
            <w:r>
              <w:t>или)</w:t>
            </w:r>
            <w:r w:rsidRPr="00C9734C">
              <w:t xml:space="preserve"> укрупненной группе</w:t>
            </w:r>
            <w:r>
              <w:t xml:space="preserve"> профессий, специальностей</w:t>
            </w:r>
          </w:p>
        </w:tc>
        <w:tc>
          <w:tcPr>
            <w:tcW w:w="1566" w:type="dxa"/>
            <w:shd w:val="clear" w:color="auto" w:fill="auto"/>
          </w:tcPr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85% и более</w:t>
            </w:r>
          </w:p>
          <w:p w:rsidR="00CA425C" w:rsidRDefault="00CA425C" w:rsidP="00CA425C">
            <w:pPr>
              <w:shd w:val="clear" w:color="auto" w:fill="FFFFFF"/>
              <w:jc w:val="center"/>
            </w:pPr>
            <w:r w:rsidRPr="00C9734C">
              <w:t xml:space="preserve">75 - 85% </w:t>
            </w:r>
          </w:p>
          <w:p w:rsidR="00CA425C" w:rsidRPr="00B51B52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 w:rsidRPr="00C9734C">
              <w:t>менее 75%</w:t>
            </w:r>
          </w:p>
        </w:tc>
        <w:tc>
          <w:tcPr>
            <w:tcW w:w="1499" w:type="dxa"/>
            <w:shd w:val="clear" w:color="auto" w:fill="auto"/>
          </w:tcPr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10</w:t>
            </w:r>
          </w:p>
          <w:p w:rsidR="00CA425C" w:rsidRDefault="00CA425C" w:rsidP="00CA425C">
            <w:pPr>
              <w:shd w:val="clear" w:color="auto" w:fill="FFFFFF"/>
              <w:jc w:val="center"/>
            </w:pPr>
            <w:r w:rsidRPr="00C9734C">
              <w:t>5</w:t>
            </w:r>
          </w:p>
          <w:p w:rsidR="00CA425C" w:rsidRPr="00B51B52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 w:rsidRPr="00C9734C">
              <w:t>0</w:t>
            </w:r>
          </w:p>
        </w:tc>
      </w:tr>
      <w:tr w:rsidR="00CA425C" w:rsidRPr="00C9734C" w:rsidTr="00CA425C">
        <w:tc>
          <w:tcPr>
            <w:tcW w:w="701" w:type="dxa"/>
            <w:shd w:val="clear" w:color="auto" w:fill="auto"/>
          </w:tcPr>
          <w:p w:rsidR="00CA425C" w:rsidRPr="00B51B52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>
              <w:t>2</w:t>
            </w:r>
          </w:p>
        </w:tc>
        <w:tc>
          <w:tcPr>
            <w:tcW w:w="6015" w:type="dxa"/>
            <w:shd w:val="clear" w:color="auto" w:fill="auto"/>
          </w:tcPr>
          <w:p w:rsidR="00CA425C" w:rsidRPr="00B21DFC" w:rsidRDefault="00CA425C" w:rsidP="00CA425C">
            <w:pPr>
              <w:shd w:val="clear" w:color="auto" w:fill="FFFFFF"/>
              <w:ind w:left="-100" w:right="-3" w:firstLine="172"/>
              <w:jc w:val="both"/>
              <w:rPr>
                <w:sz w:val="28"/>
                <w:szCs w:val="28"/>
              </w:rPr>
            </w:pPr>
            <w:r w:rsidRPr="000D0E5B">
              <w:t>доля педагогических работников</w:t>
            </w:r>
            <w:r>
              <w:t xml:space="preserve"> </w:t>
            </w:r>
            <w:r w:rsidRPr="000D0E5B">
              <w:t>(преподавателей, мастеров</w:t>
            </w:r>
            <w:r>
              <w:t xml:space="preserve"> </w:t>
            </w:r>
            <w:r w:rsidRPr="000D0E5B">
              <w:t>производственного обучения), прошедших стажировку в профильных</w:t>
            </w:r>
            <w:r>
              <w:t xml:space="preserve"> </w:t>
            </w:r>
            <w:r w:rsidRPr="000D0E5B">
              <w:t>организациях в общей численности штатных педагогических работников (преподавателей, мастеров производственного обучения)</w:t>
            </w:r>
            <w:r w:rsidRPr="00B21DFC">
              <w:rPr>
                <w:sz w:val="28"/>
                <w:szCs w:val="28"/>
              </w:rPr>
              <w:t>, %</w:t>
            </w:r>
          </w:p>
          <w:p w:rsidR="00CA425C" w:rsidRDefault="00CA425C" w:rsidP="00CA425C">
            <w:pPr>
              <w:shd w:val="clear" w:color="auto" w:fill="FFFFFF"/>
              <w:ind w:left="-100" w:right="-3" w:firstLine="172"/>
              <w:jc w:val="both"/>
            </w:pPr>
            <w:r>
              <w:t>З</w:t>
            </w:r>
            <w:r w:rsidRPr="00C9734C">
              <w:t xml:space="preserve">а три учебных года, предшествующих учебному году, в котором проводится конкурс, на дату формирования заявки образовательной организации на участие в основном или дополнительном туре конкурса. </w:t>
            </w:r>
          </w:p>
          <w:p w:rsidR="00CA425C" w:rsidRPr="00C9734C" w:rsidRDefault="00CA425C" w:rsidP="00CA425C">
            <w:pPr>
              <w:shd w:val="clear" w:color="auto" w:fill="FFFFFF"/>
              <w:ind w:left="-100" w:right="-3" w:firstLine="172"/>
              <w:jc w:val="both"/>
            </w:pPr>
            <w:r w:rsidRPr="00C9734C">
              <w:t>Учитываются педагогические работники, участвующие в реализации основной профессиональной образовательной программы по заявленной профессии, специальности, укрупненной группе</w:t>
            </w:r>
          </w:p>
        </w:tc>
        <w:tc>
          <w:tcPr>
            <w:tcW w:w="1566" w:type="dxa"/>
            <w:shd w:val="clear" w:color="auto" w:fill="auto"/>
          </w:tcPr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 xml:space="preserve">70% и более 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50 - 70%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менее 50%</w:t>
            </w:r>
          </w:p>
        </w:tc>
        <w:tc>
          <w:tcPr>
            <w:tcW w:w="1499" w:type="dxa"/>
            <w:shd w:val="clear" w:color="auto" w:fill="auto"/>
          </w:tcPr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10</w:t>
            </w:r>
          </w:p>
          <w:p w:rsidR="00CA425C" w:rsidRDefault="00CA425C" w:rsidP="00CA425C">
            <w:pPr>
              <w:shd w:val="clear" w:color="auto" w:fill="FFFFFF"/>
              <w:jc w:val="center"/>
            </w:pPr>
            <w:r w:rsidRPr="00C9734C">
              <w:t>5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0</w:t>
            </w:r>
          </w:p>
        </w:tc>
      </w:tr>
      <w:tr w:rsidR="00CA425C" w:rsidRPr="00C9734C" w:rsidTr="00CA425C">
        <w:tc>
          <w:tcPr>
            <w:tcW w:w="701" w:type="dxa"/>
            <w:shd w:val="clear" w:color="auto" w:fill="auto"/>
          </w:tcPr>
          <w:p w:rsidR="00CA425C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>
              <w:t>3</w:t>
            </w:r>
          </w:p>
        </w:tc>
        <w:tc>
          <w:tcPr>
            <w:tcW w:w="6015" w:type="dxa"/>
            <w:shd w:val="clear" w:color="auto" w:fill="auto"/>
          </w:tcPr>
          <w:p w:rsidR="00CA425C" w:rsidRPr="000D0E5B" w:rsidRDefault="00CA425C" w:rsidP="00CA425C">
            <w:pPr>
              <w:shd w:val="clear" w:color="auto" w:fill="FFFFFF"/>
              <w:ind w:left="-100" w:right="-3" w:firstLine="172"/>
              <w:jc w:val="both"/>
            </w:pPr>
            <w:r w:rsidRPr="000D0E5B">
              <w:t xml:space="preserve">доля выпускников образовательной организации, завершивших </w:t>
            </w:r>
            <w:proofErr w:type="gramStart"/>
            <w:r w:rsidRPr="000D0E5B">
              <w:t>обучение по</w:t>
            </w:r>
            <w:proofErr w:type="gramEnd"/>
            <w:r w:rsidRPr="000D0E5B">
              <w:t xml:space="preserve"> образовательной программе среднего профессионального образования по заявленной профессии, специальности, </w:t>
            </w:r>
            <w:r>
              <w:t>трудоустроенных</w:t>
            </w:r>
            <w:r w:rsidRPr="000D0E5B">
              <w:t xml:space="preserve"> в период одного календарного года, следующего после выпуска, по отношению к общему числу выпускников, завершивших обучение по образовательной программе среднего профессионального образования по заявленной профессии, специальности</w:t>
            </w:r>
            <w:r>
              <w:t>, %</w:t>
            </w:r>
          </w:p>
        </w:tc>
        <w:tc>
          <w:tcPr>
            <w:tcW w:w="1566" w:type="dxa"/>
            <w:shd w:val="clear" w:color="auto" w:fill="auto"/>
          </w:tcPr>
          <w:p w:rsidR="00CA425C" w:rsidRPr="00C9734C" w:rsidRDefault="00CA425C" w:rsidP="00CA425C">
            <w:pPr>
              <w:shd w:val="clear" w:color="auto" w:fill="FFFFFF"/>
              <w:jc w:val="center"/>
            </w:pPr>
            <w:r>
              <w:t>6</w:t>
            </w:r>
            <w:r w:rsidRPr="00C9734C">
              <w:t>5% и более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>
              <w:t>50</w:t>
            </w:r>
            <w:r w:rsidRPr="00C9734C">
              <w:t xml:space="preserve"> - </w:t>
            </w:r>
            <w:r>
              <w:t>6</w:t>
            </w:r>
            <w:r w:rsidRPr="00C9734C">
              <w:t>5%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 xml:space="preserve">менее </w:t>
            </w:r>
            <w:r>
              <w:t>5</w:t>
            </w:r>
            <w:r w:rsidRPr="00C9734C">
              <w:t>0%</w:t>
            </w:r>
          </w:p>
        </w:tc>
        <w:tc>
          <w:tcPr>
            <w:tcW w:w="1499" w:type="dxa"/>
            <w:shd w:val="clear" w:color="auto" w:fill="auto"/>
          </w:tcPr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10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5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0</w:t>
            </w:r>
          </w:p>
        </w:tc>
      </w:tr>
      <w:tr w:rsidR="00CA425C" w:rsidRPr="00C9734C" w:rsidTr="00CA425C">
        <w:tc>
          <w:tcPr>
            <w:tcW w:w="701" w:type="dxa"/>
            <w:shd w:val="clear" w:color="auto" w:fill="auto"/>
          </w:tcPr>
          <w:p w:rsidR="00CA425C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6015" w:type="dxa"/>
            <w:shd w:val="clear" w:color="auto" w:fill="auto"/>
          </w:tcPr>
          <w:p w:rsidR="00CA425C" w:rsidRPr="000D0E5B" w:rsidRDefault="00CA425C" w:rsidP="00CA425C">
            <w:pPr>
              <w:shd w:val="clear" w:color="auto" w:fill="FFFFFF"/>
              <w:ind w:left="-100" w:right="-31" w:firstLine="172"/>
              <w:jc w:val="both"/>
            </w:pPr>
            <w:r w:rsidRPr="000D0E5B">
              <w:t>доля студентов, имеющих договор о целевом обучении, от общей</w:t>
            </w:r>
            <w:r>
              <w:t xml:space="preserve"> </w:t>
            </w:r>
            <w:r w:rsidRPr="000D0E5B">
              <w:t xml:space="preserve">численности студентов всех курсов, </w:t>
            </w:r>
            <w:r w:rsidRPr="00C85AF4">
              <w:t>всех форм обучения, %</w:t>
            </w:r>
          </w:p>
        </w:tc>
        <w:tc>
          <w:tcPr>
            <w:tcW w:w="1566" w:type="dxa"/>
            <w:shd w:val="clear" w:color="auto" w:fill="auto"/>
          </w:tcPr>
          <w:p w:rsidR="00CA425C" w:rsidRDefault="00CA425C" w:rsidP="00CA425C">
            <w:pPr>
              <w:shd w:val="clear" w:color="auto" w:fill="FFFFFF"/>
              <w:jc w:val="center"/>
            </w:pPr>
            <w:r w:rsidRPr="00C9734C">
              <w:t>4</w:t>
            </w:r>
            <w:r>
              <w:t>%</w:t>
            </w:r>
            <w:r w:rsidRPr="00C9734C">
              <w:t xml:space="preserve"> и более</w:t>
            </w:r>
          </w:p>
          <w:p w:rsidR="00CA425C" w:rsidRPr="00B21DFC" w:rsidRDefault="00CA425C" w:rsidP="00CA425C">
            <w:pPr>
              <w:shd w:val="clear" w:color="auto" w:fill="FFFFFF"/>
              <w:jc w:val="center"/>
              <w:rPr>
                <w:lang w:val="en-US"/>
              </w:rPr>
            </w:pPr>
            <w:r>
              <w:t xml:space="preserve">2 – </w:t>
            </w:r>
            <w:r w:rsidRPr="00C9734C">
              <w:t>3</w:t>
            </w:r>
            <w:r>
              <w:t>%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>
              <w:t xml:space="preserve">0 – </w:t>
            </w:r>
            <w:r w:rsidRPr="00C9734C">
              <w:t>1</w:t>
            </w:r>
            <w:r>
              <w:t>%</w:t>
            </w:r>
          </w:p>
        </w:tc>
        <w:tc>
          <w:tcPr>
            <w:tcW w:w="1499" w:type="dxa"/>
            <w:shd w:val="clear" w:color="auto" w:fill="auto"/>
          </w:tcPr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10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5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0</w:t>
            </w:r>
          </w:p>
        </w:tc>
      </w:tr>
      <w:tr w:rsidR="00CA425C" w:rsidRPr="00C9734C" w:rsidTr="00CA425C">
        <w:tc>
          <w:tcPr>
            <w:tcW w:w="701" w:type="dxa"/>
            <w:shd w:val="clear" w:color="auto" w:fill="auto"/>
          </w:tcPr>
          <w:p w:rsidR="00CA425C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>
              <w:t>5</w:t>
            </w:r>
          </w:p>
        </w:tc>
        <w:tc>
          <w:tcPr>
            <w:tcW w:w="6015" w:type="dxa"/>
            <w:shd w:val="clear" w:color="auto" w:fill="auto"/>
          </w:tcPr>
          <w:p w:rsidR="00CA425C" w:rsidRPr="00C85AF4" w:rsidRDefault="00CA425C" w:rsidP="00CA425C">
            <w:pPr>
              <w:shd w:val="clear" w:color="auto" w:fill="FFFFFF"/>
              <w:ind w:left="-100" w:right="-3" w:firstLine="172"/>
              <w:jc w:val="both"/>
              <w:rPr>
                <w:sz w:val="22"/>
                <w:szCs w:val="22"/>
              </w:rPr>
            </w:pPr>
            <w:r w:rsidRPr="000D0E5B">
              <w:t>численность студентов – победителей и призеров олимпиад профессионального мастерства, конкурсов профессионального мастерства, чемпионатов профессионального мастерства регионального, федерального и международного уровней по заявленным на конкурс профессиям, специальностям</w:t>
            </w:r>
            <w:r>
              <w:t xml:space="preserve">, </w:t>
            </w:r>
            <w:r w:rsidRPr="000D0E5B">
              <w:t>чел.</w:t>
            </w:r>
          </w:p>
        </w:tc>
        <w:tc>
          <w:tcPr>
            <w:tcW w:w="1566" w:type="dxa"/>
            <w:shd w:val="clear" w:color="auto" w:fill="auto"/>
          </w:tcPr>
          <w:p w:rsidR="00CA425C" w:rsidRPr="00432C3D" w:rsidRDefault="00CA425C" w:rsidP="00CA425C">
            <w:pPr>
              <w:shd w:val="clear" w:color="auto" w:fill="FFFFFF"/>
              <w:jc w:val="center"/>
            </w:pPr>
            <w:r w:rsidRPr="00432C3D">
              <w:t>7 и более</w:t>
            </w:r>
          </w:p>
          <w:p w:rsidR="00CA425C" w:rsidRPr="00432C3D" w:rsidRDefault="00CA425C" w:rsidP="00CA425C">
            <w:pPr>
              <w:shd w:val="clear" w:color="auto" w:fill="FFFFFF"/>
              <w:jc w:val="center"/>
            </w:pPr>
            <w:r w:rsidRPr="00432C3D">
              <w:t xml:space="preserve">2 – 6 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432C3D">
              <w:t>0 – 1</w:t>
            </w:r>
            <w: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CA425C" w:rsidRDefault="00CA425C" w:rsidP="00CA425C">
            <w:pPr>
              <w:shd w:val="clear" w:color="auto" w:fill="FFFFFF"/>
              <w:jc w:val="center"/>
            </w:pPr>
            <w:r>
              <w:t>10</w:t>
            </w:r>
          </w:p>
          <w:p w:rsidR="00CA425C" w:rsidRDefault="00CA425C" w:rsidP="00CA425C">
            <w:pPr>
              <w:shd w:val="clear" w:color="auto" w:fill="FFFFFF"/>
              <w:jc w:val="center"/>
            </w:pPr>
            <w:r w:rsidRPr="00C9734C">
              <w:t xml:space="preserve">5 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0</w:t>
            </w:r>
          </w:p>
        </w:tc>
      </w:tr>
      <w:tr w:rsidR="00CA425C" w:rsidRPr="00C9734C" w:rsidTr="00CA425C">
        <w:tc>
          <w:tcPr>
            <w:tcW w:w="701" w:type="dxa"/>
            <w:shd w:val="clear" w:color="auto" w:fill="auto"/>
          </w:tcPr>
          <w:p w:rsidR="00CA425C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>
              <w:t>6</w:t>
            </w:r>
          </w:p>
        </w:tc>
        <w:tc>
          <w:tcPr>
            <w:tcW w:w="6015" w:type="dxa"/>
            <w:shd w:val="clear" w:color="auto" w:fill="auto"/>
          </w:tcPr>
          <w:p w:rsidR="00CA425C" w:rsidRPr="000D0E5B" w:rsidRDefault="00CA425C" w:rsidP="00CA425C">
            <w:pPr>
              <w:shd w:val="clear" w:color="auto" w:fill="FFFFFF"/>
              <w:ind w:left="-100" w:right="-3" w:firstLine="172"/>
              <w:jc w:val="both"/>
            </w:pPr>
            <w:r w:rsidRPr="00560A7B">
              <w:t>оборудование зданий и помещений образовательной организации</w:t>
            </w:r>
            <w:r>
              <w:t xml:space="preserve"> </w:t>
            </w:r>
            <w:proofErr w:type="spellStart"/>
            <w:r w:rsidRPr="00560A7B">
              <w:t>безбарьерной</w:t>
            </w:r>
            <w:proofErr w:type="spellEnd"/>
            <w:r w:rsidRPr="00560A7B">
              <w:t xml:space="preserve"> средой (в случае приема на </w:t>
            </w:r>
            <w:proofErr w:type="gramStart"/>
            <w:r w:rsidRPr="00560A7B">
              <w:t>обучение по</w:t>
            </w:r>
            <w:proofErr w:type="gramEnd"/>
            <w:r w:rsidRPr="00560A7B">
              <w:t xml:space="preserve"> заявленной профессии, специальности лиц с инвалидностью и ОВЗ)</w:t>
            </w:r>
            <w:r>
              <w:t xml:space="preserve"> </w:t>
            </w:r>
          </w:p>
        </w:tc>
        <w:tc>
          <w:tcPr>
            <w:tcW w:w="1566" w:type="dxa"/>
            <w:shd w:val="clear" w:color="auto" w:fill="auto"/>
          </w:tcPr>
          <w:p w:rsidR="00CA425C" w:rsidRDefault="00CA425C" w:rsidP="00CA425C">
            <w:pPr>
              <w:shd w:val="clear" w:color="auto" w:fill="FFFFFF"/>
              <w:jc w:val="center"/>
            </w:pPr>
            <w:r>
              <w:t>да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>
              <w:t>нет</w:t>
            </w:r>
          </w:p>
        </w:tc>
        <w:tc>
          <w:tcPr>
            <w:tcW w:w="1499" w:type="dxa"/>
            <w:shd w:val="clear" w:color="auto" w:fill="auto"/>
          </w:tcPr>
          <w:p w:rsidR="00CA425C" w:rsidRDefault="00CA425C" w:rsidP="00CA425C">
            <w:pPr>
              <w:shd w:val="clear" w:color="auto" w:fill="FFFFFF"/>
              <w:jc w:val="center"/>
            </w:pPr>
            <w:r>
              <w:t>10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CA425C" w:rsidTr="00CA425C">
        <w:tc>
          <w:tcPr>
            <w:tcW w:w="701" w:type="dxa"/>
            <w:shd w:val="clear" w:color="auto" w:fill="auto"/>
          </w:tcPr>
          <w:p w:rsidR="00CA425C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>
              <w:t>7</w:t>
            </w:r>
          </w:p>
        </w:tc>
        <w:tc>
          <w:tcPr>
            <w:tcW w:w="6015" w:type="dxa"/>
            <w:shd w:val="clear" w:color="auto" w:fill="auto"/>
          </w:tcPr>
          <w:p w:rsidR="00CA425C" w:rsidRPr="00560A7B" w:rsidRDefault="00CA425C" w:rsidP="00CA425C">
            <w:pPr>
              <w:shd w:val="clear" w:color="auto" w:fill="FFFFFF"/>
              <w:ind w:left="-100" w:right="-3" w:firstLine="172"/>
              <w:jc w:val="both"/>
            </w:pPr>
            <w:r w:rsidRPr="00560A7B">
              <w:t>наличие лабораторий, современных мастерских, созданных образовательной организацией самостоятельно или совместно с профильным предприятием (организацией)</w:t>
            </w:r>
          </w:p>
        </w:tc>
        <w:tc>
          <w:tcPr>
            <w:tcW w:w="1566" w:type="dxa"/>
            <w:shd w:val="clear" w:color="auto" w:fill="auto"/>
          </w:tcPr>
          <w:p w:rsidR="00CA425C" w:rsidRPr="00850057" w:rsidRDefault="00CA425C" w:rsidP="00CA42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057">
              <w:rPr>
                <w:sz w:val="20"/>
                <w:szCs w:val="20"/>
              </w:rPr>
              <w:t>в наличии</w:t>
            </w:r>
          </w:p>
          <w:p w:rsidR="00CA425C" w:rsidRPr="00850057" w:rsidRDefault="00CA425C" w:rsidP="00CA42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057">
              <w:rPr>
                <w:sz w:val="20"/>
                <w:szCs w:val="20"/>
              </w:rPr>
              <w:t>лаборатории и</w:t>
            </w:r>
          </w:p>
          <w:p w:rsidR="00CA425C" w:rsidRPr="00850057" w:rsidRDefault="00CA425C" w:rsidP="00CA42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057">
              <w:rPr>
                <w:sz w:val="20"/>
                <w:szCs w:val="20"/>
              </w:rPr>
              <w:t>современные</w:t>
            </w:r>
          </w:p>
          <w:p w:rsidR="00CA425C" w:rsidRPr="00850057" w:rsidRDefault="00CA425C" w:rsidP="00CA42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057">
              <w:rPr>
                <w:sz w:val="20"/>
                <w:szCs w:val="20"/>
              </w:rPr>
              <w:t>мастерские</w:t>
            </w:r>
          </w:p>
          <w:p w:rsidR="00CA425C" w:rsidRPr="00850057" w:rsidRDefault="00CA425C" w:rsidP="00CA425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A425C" w:rsidRPr="00850057" w:rsidRDefault="00CA425C" w:rsidP="00CA42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057">
              <w:rPr>
                <w:sz w:val="20"/>
                <w:szCs w:val="20"/>
              </w:rPr>
              <w:t>в наличии или</w:t>
            </w:r>
          </w:p>
          <w:p w:rsidR="00CA425C" w:rsidRPr="00850057" w:rsidRDefault="00CA425C" w:rsidP="00CA42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057">
              <w:rPr>
                <w:sz w:val="20"/>
                <w:szCs w:val="20"/>
              </w:rPr>
              <w:t>лаборатория, или</w:t>
            </w:r>
          </w:p>
          <w:p w:rsidR="00CA425C" w:rsidRPr="00850057" w:rsidRDefault="00CA425C" w:rsidP="00CA42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057">
              <w:rPr>
                <w:sz w:val="20"/>
                <w:szCs w:val="20"/>
              </w:rPr>
              <w:t>современная</w:t>
            </w:r>
          </w:p>
          <w:p w:rsidR="00CA425C" w:rsidRPr="00850057" w:rsidRDefault="00CA425C" w:rsidP="00CA42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057">
              <w:rPr>
                <w:sz w:val="20"/>
                <w:szCs w:val="20"/>
              </w:rPr>
              <w:t>мастерская</w:t>
            </w:r>
          </w:p>
          <w:p w:rsidR="00CA425C" w:rsidRPr="00850057" w:rsidRDefault="00CA425C" w:rsidP="00CA425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A425C" w:rsidRDefault="00CA425C" w:rsidP="00CA425C">
            <w:pPr>
              <w:shd w:val="clear" w:color="auto" w:fill="FFFFFF"/>
              <w:jc w:val="center"/>
            </w:pPr>
            <w:r w:rsidRPr="00850057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99" w:type="dxa"/>
            <w:shd w:val="clear" w:color="auto" w:fill="auto"/>
          </w:tcPr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10</w:t>
            </w:r>
          </w:p>
          <w:p w:rsidR="00CA425C" w:rsidRPr="00B21DFC" w:rsidRDefault="00CA425C" w:rsidP="00CA425C">
            <w:pPr>
              <w:shd w:val="clear" w:color="auto" w:fill="FFFFFF"/>
              <w:jc w:val="center"/>
              <w:rPr>
                <w:lang w:val="en-US"/>
              </w:rPr>
            </w:pPr>
          </w:p>
          <w:p w:rsidR="00CA425C" w:rsidRPr="00B21DFC" w:rsidRDefault="00CA425C" w:rsidP="00CA425C">
            <w:pPr>
              <w:shd w:val="clear" w:color="auto" w:fill="FFFFFF"/>
              <w:jc w:val="center"/>
              <w:rPr>
                <w:lang w:val="en-US"/>
              </w:rPr>
            </w:pPr>
          </w:p>
          <w:p w:rsidR="00CA425C" w:rsidRPr="00B21DFC" w:rsidRDefault="00CA425C" w:rsidP="00CA425C">
            <w:pPr>
              <w:shd w:val="clear" w:color="auto" w:fill="FFFFFF"/>
              <w:jc w:val="center"/>
              <w:rPr>
                <w:lang w:val="en-US"/>
              </w:rPr>
            </w:pP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5</w:t>
            </w:r>
          </w:p>
          <w:p w:rsidR="00CA425C" w:rsidRPr="00B21DFC" w:rsidRDefault="00CA425C" w:rsidP="00CA425C">
            <w:pPr>
              <w:shd w:val="clear" w:color="auto" w:fill="FFFFFF"/>
              <w:jc w:val="center"/>
              <w:rPr>
                <w:lang w:val="en-US"/>
              </w:rPr>
            </w:pPr>
          </w:p>
          <w:p w:rsidR="00CA425C" w:rsidRPr="00B21DFC" w:rsidRDefault="00CA425C" w:rsidP="00CA425C">
            <w:pPr>
              <w:shd w:val="clear" w:color="auto" w:fill="FFFFFF"/>
              <w:jc w:val="center"/>
              <w:rPr>
                <w:lang w:val="en-US"/>
              </w:rPr>
            </w:pPr>
          </w:p>
          <w:p w:rsidR="00CA425C" w:rsidRPr="00B21DFC" w:rsidRDefault="00CA425C" w:rsidP="00CA425C">
            <w:pPr>
              <w:shd w:val="clear" w:color="auto" w:fill="FFFFFF"/>
              <w:jc w:val="center"/>
              <w:rPr>
                <w:lang w:val="en-US"/>
              </w:rPr>
            </w:pPr>
          </w:p>
          <w:p w:rsidR="00CA425C" w:rsidRPr="00B21DFC" w:rsidRDefault="00CA425C" w:rsidP="00CA425C">
            <w:pPr>
              <w:shd w:val="clear" w:color="auto" w:fill="FFFFFF"/>
              <w:jc w:val="center"/>
              <w:rPr>
                <w:lang w:val="en-US"/>
              </w:rPr>
            </w:pPr>
          </w:p>
          <w:p w:rsidR="00CA425C" w:rsidRDefault="00CA425C" w:rsidP="00CA425C">
            <w:pPr>
              <w:shd w:val="clear" w:color="auto" w:fill="FFFFFF"/>
              <w:jc w:val="center"/>
            </w:pPr>
            <w:r w:rsidRPr="00C9734C">
              <w:t>0</w:t>
            </w:r>
          </w:p>
        </w:tc>
      </w:tr>
      <w:tr w:rsidR="00CA425C" w:rsidRPr="00C9734C" w:rsidTr="00CA425C">
        <w:tc>
          <w:tcPr>
            <w:tcW w:w="701" w:type="dxa"/>
            <w:shd w:val="clear" w:color="auto" w:fill="auto"/>
          </w:tcPr>
          <w:p w:rsidR="00CA425C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>
              <w:t>8</w:t>
            </w:r>
          </w:p>
        </w:tc>
        <w:tc>
          <w:tcPr>
            <w:tcW w:w="6015" w:type="dxa"/>
            <w:shd w:val="clear" w:color="auto" w:fill="auto"/>
          </w:tcPr>
          <w:p w:rsidR="00CA425C" w:rsidRPr="00560A7B" w:rsidRDefault="00CA425C" w:rsidP="00CA425C">
            <w:pPr>
              <w:shd w:val="clear" w:color="auto" w:fill="FFFFFF"/>
              <w:ind w:left="-100" w:right="-34" w:firstLine="72"/>
              <w:jc w:val="both"/>
            </w:pPr>
            <w:r w:rsidRPr="008C2BC0">
              <w:t>доля внебюджетных средств, направленных на развитие материально-технической базы образовательной организации, в общем объеме внебюджетных средств, привлеченных образовательной организацией</w:t>
            </w:r>
            <w:r>
              <w:t>, %</w:t>
            </w:r>
          </w:p>
        </w:tc>
        <w:tc>
          <w:tcPr>
            <w:tcW w:w="1566" w:type="dxa"/>
            <w:shd w:val="clear" w:color="auto" w:fill="auto"/>
          </w:tcPr>
          <w:p w:rsidR="00CA425C" w:rsidRDefault="00CA425C" w:rsidP="00CA425C">
            <w:pPr>
              <w:shd w:val="clear" w:color="auto" w:fill="FFFFFF"/>
              <w:jc w:val="center"/>
            </w:pPr>
            <w:r w:rsidRPr="00C9734C">
              <w:t xml:space="preserve">20% и более </w:t>
            </w:r>
            <w:r>
              <w:t xml:space="preserve"> 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менее 20%</w:t>
            </w:r>
          </w:p>
        </w:tc>
        <w:tc>
          <w:tcPr>
            <w:tcW w:w="1499" w:type="dxa"/>
            <w:shd w:val="clear" w:color="auto" w:fill="auto"/>
          </w:tcPr>
          <w:p w:rsidR="00CA425C" w:rsidRDefault="00CA425C" w:rsidP="00CA425C">
            <w:pPr>
              <w:shd w:val="clear" w:color="auto" w:fill="FFFFFF"/>
              <w:jc w:val="center"/>
            </w:pPr>
            <w:r w:rsidRPr="00C9734C">
              <w:t>5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0</w:t>
            </w:r>
          </w:p>
        </w:tc>
      </w:tr>
      <w:tr w:rsidR="00CA425C" w:rsidRPr="00C9734C" w:rsidTr="00CA425C">
        <w:tc>
          <w:tcPr>
            <w:tcW w:w="701" w:type="dxa"/>
            <w:shd w:val="clear" w:color="auto" w:fill="auto"/>
          </w:tcPr>
          <w:p w:rsidR="00CA425C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>
              <w:t>9</w:t>
            </w:r>
          </w:p>
        </w:tc>
        <w:tc>
          <w:tcPr>
            <w:tcW w:w="6015" w:type="dxa"/>
            <w:shd w:val="clear" w:color="auto" w:fill="auto"/>
          </w:tcPr>
          <w:p w:rsidR="00CA425C" w:rsidRPr="008C2BC0" w:rsidRDefault="00CA425C" w:rsidP="00CA425C">
            <w:pPr>
              <w:shd w:val="clear" w:color="auto" w:fill="FFFFFF"/>
              <w:ind w:left="-100" w:right="-62" w:firstLine="172"/>
              <w:jc w:val="both"/>
            </w:pPr>
            <w:r w:rsidRPr="008C2BC0">
              <w:t xml:space="preserve">наличие договоров о сотрудничестве с работодателями, предусматривающих организацию мест для </w:t>
            </w:r>
            <w:r w:rsidRPr="00B51B52">
              <w:t>прохождения практической подготовки студентов</w:t>
            </w:r>
            <w:r>
              <w:t xml:space="preserve"> </w:t>
            </w:r>
            <w:r w:rsidRPr="00C9734C">
              <w:t>(с приложением заверенных копий подтверждающих документов)</w:t>
            </w:r>
          </w:p>
        </w:tc>
        <w:tc>
          <w:tcPr>
            <w:tcW w:w="1566" w:type="dxa"/>
            <w:shd w:val="clear" w:color="auto" w:fill="auto"/>
          </w:tcPr>
          <w:p w:rsidR="00CA425C" w:rsidRDefault="00CA425C" w:rsidP="00CA425C">
            <w:pPr>
              <w:shd w:val="clear" w:color="auto" w:fill="FFFFFF"/>
              <w:jc w:val="center"/>
            </w:pPr>
            <w:r>
              <w:t>да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>
              <w:t>нет</w:t>
            </w:r>
          </w:p>
        </w:tc>
        <w:tc>
          <w:tcPr>
            <w:tcW w:w="1499" w:type="dxa"/>
            <w:shd w:val="clear" w:color="auto" w:fill="auto"/>
          </w:tcPr>
          <w:p w:rsidR="00CA425C" w:rsidRDefault="00CA425C" w:rsidP="00CA425C">
            <w:pPr>
              <w:shd w:val="clear" w:color="auto" w:fill="FFFFFF"/>
              <w:jc w:val="center"/>
            </w:pPr>
            <w:r>
              <w:t>10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CA425C" w:rsidTr="00CA425C">
        <w:tc>
          <w:tcPr>
            <w:tcW w:w="701" w:type="dxa"/>
            <w:shd w:val="clear" w:color="auto" w:fill="auto"/>
          </w:tcPr>
          <w:p w:rsidR="00CA425C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>
              <w:t>10</w:t>
            </w:r>
          </w:p>
        </w:tc>
        <w:tc>
          <w:tcPr>
            <w:tcW w:w="6015" w:type="dxa"/>
            <w:shd w:val="clear" w:color="auto" w:fill="auto"/>
          </w:tcPr>
          <w:p w:rsidR="00CA425C" w:rsidRPr="008C2BC0" w:rsidRDefault="00CA425C" w:rsidP="00CA425C">
            <w:pPr>
              <w:shd w:val="clear" w:color="auto" w:fill="FFFFFF"/>
              <w:ind w:left="-100" w:right="-62" w:firstLine="172"/>
              <w:jc w:val="both"/>
            </w:pPr>
            <w:r w:rsidRPr="008C2BC0">
              <w:t>конкурс приема по заявленным профессиям, специальностям в году, предшествующем году проведения конкурса</w:t>
            </w:r>
            <w:r>
              <w:t xml:space="preserve">, </w:t>
            </w:r>
            <w:r w:rsidRPr="008C2BC0">
              <w:t>человек на место</w:t>
            </w:r>
          </w:p>
        </w:tc>
        <w:tc>
          <w:tcPr>
            <w:tcW w:w="1566" w:type="dxa"/>
            <w:shd w:val="clear" w:color="auto" w:fill="auto"/>
          </w:tcPr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1,3 и более</w:t>
            </w:r>
          </w:p>
          <w:p w:rsidR="00CA425C" w:rsidRDefault="00CA425C" w:rsidP="00CA425C">
            <w:pPr>
              <w:shd w:val="clear" w:color="auto" w:fill="FFFFFF"/>
              <w:jc w:val="center"/>
            </w:pPr>
            <w:r w:rsidRPr="00C9734C">
              <w:t>1</w:t>
            </w:r>
            <w:r>
              <w:t xml:space="preserve"> – </w:t>
            </w:r>
            <w:r w:rsidRPr="00C9734C">
              <w:t xml:space="preserve">1,29 </w:t>
            </w:r>
          </w:p>
          <w:p w:rsidR="00CA425C" w:rsidRDefault="00CA425C" w:rsidP="00CA425C">
            <w:pPr>
              <w:shd w:val="clear" w:color="auto" w:fill="FFFFFF"/>
              <w:jc w:val="center"/>
            </w:pPr>
            <w:r w:rsidRPr="00C9734C">
              <w:t>0,99 и менее</w:t>
            </w:r>
          </w:p>
        </w:tc>
        <w:tc>
          <w:tcPr>
            <w:tcW w:w="1499" w:type="dxa"/>
            <w:shd w:val="clear" w:color="auto" w:fill="auto"/>
          </w:tcPr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10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5</w:t>
            </w:r>
          </w:p>
          <w:p w:rsidR="00CA425C" w:rsidRDefault="00CA425C" w:rsidP="00CA425C">
            <w:pPr>
              <w:shd w:val="clear" w:color="auto" w:fill="FFFFFF"/>
              <w:jc w:val="center"/>
            </w:pPr>
            <w:r w:rsidRPr="00C9734C">
              <w:t>0</w:t>
            </w:r>
          </w:p>
        </w:tc>
      </w:tr>
      <w:tr w:rsidR="00CA425C" w:rsidRPr="00C9734C" w:rsidTr="00CA425C">
        <w:tc>
          <w:tcPr>
            <w:tcW w:w="701" w:type="dxa"/>
            <w:shd w:val="clear" w:color="auto" w:fill="auto"/>
          </w:tcPr>
          <w:p w:rsidR="00CA425C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>
              <w:t>11</w:t>
            </w:r>
          </w:p>
        </w:tc>
        <w:tc>
          <w:tcPr>
            <w:tcW w:w="6015" w:type="dxa"/>
            <w:shd w:val="clear" w:color="auto" w:fill="auto"/>
          </w:tcPr>
          <w:p w:rsidR="00CA425C" w:rsidRPr="008C2BC0" w:rsidRDefault="00CA425C" w:rsidP="00CA425C">
            <w:pPr>
              <w:shd w:val="clear" w:color="auto" w:fill="FFFFFF"/>
              <w:ind w:left="-100" w:right="-62" w:firstLine="172"/>
              <w:jc w:val="both"/>
            </w:pPr>
            <w:r w:rsidRPr="008C2BC0">
              <w:t xml:space="preserve">средний балл аттестата об основном общем или среднем общем образовании студентов, принятых на </w:t>
            </w:r>
            <w:proofErr w:type="gramStart"/>
            <w:r w:rsidRPr="008C2BC0">
              <w:t>обучение по</w:t>
            </w:r>
            <w:proofErr w:type="gramEnd"/>
            <w:r w:rsidRPr="008C2BC0">
              <w:t xml:space="preserve"> образовательным программам среднего профессионального образования в году, предшествующем году проведения конкурса, по заявленным на конкурс профессиям, специальностям</w:t>
            </w:r>
          </w:p>
        </w:tc>
        <w:tc>
          <w:tcPr>
            <w:tcW w:w="1566" w:type="dxa"/>
            <w:shd w:val="clear" w:color="auto" w:fill="auto"/>
          </w:tcPr>
          <w:p w:rsidR="00CA425C" w:rsidRPr="00432C3D" w:rsidRDefault="00CA425C" w:rsidP="00CA425C">
            <w:pPr>
              <w:shd w:val="clear" w:color="auto" w:fill="FFFFFF"/>
              <w:jc w:val="center"/>
              <w:rPr>
                <w:lang w:val="en-US"/>
              </w:rPr>
            </w:pPr>
            <w:r w:rsidRPr="00432C3D">
              <w:t xml:space="preserve">4,5 и более </w:t>
            </w:r>
            <w:r w:rsidRPr="00432C3D">
              <w:rPr>
                <w:lang w:val="en-US"/>
              </w:rPr>
              <w:t xml:space="preserve">  </w:t>
            </w:r>
          </w:p>
          <w:p w:rsidR="00CA425C" w:rsidRPr="00432C3D" w:rsidRDefault="00CA425C" w:rsidP="00CA425C">
            <w:pPr>
              <w:shd w:val="clear" w:color="auto" w:fill="FFFFFF"/>
              <w:jc w:val="center"/>
            </w:pPr>
            <w:r w:rsidRPr="00432C3D">
              <w:t>4,1-4,49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432C3D">
              <w:t>4,09 и менее</w:t>
            </w:r>
          </w:p>
        </w:tc>
        <w:tc>
          <w:tcPr>
            <w:tcW w:w="1499" w:type="dxa"/>
            <w:shd w:val="clear" w:color="auto" w:fill="auto"/>
          </w:tcPr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10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5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0</w:t>
            </w:r>
          </w:p>
        </w:tc>
      </w:tr>
      <w:tr w:rsidR="00CA425C" w:rsidRPr="00C9734C" w:rsidTr="00CA425C">
        <w:tc>
          <w:tcPr>
            <w:tcW w:w="701" w:type="dxa"/>
            <w:shd w:val="clear" w:color="auto" w:fill="auto"/>
          </w:tcPr>
          <w:p w:rsidR="00CA425C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>
              <w:t>12</w:t>
            </w:r>
          </w:p>
        </w:tc>
        <w:tc>
          <w:tcPr>
            <w:tcW w:w="6015" w:type="dxa"/>
            <w:shd w:val="clear" w:color="auto" w:fill="auto"/>
          </w:tcPr>
          <w:p w:rsidR="00CA425C" w:rsidRPr="00B51B52" w:rsidRDefault="00CA425C" w:rsidP="00CA425C">
            <w:pPr>
              <w:shd w:val="clear" w:color="auto" w:fill="FFFFFF"/>
              <w:ind w:left="-100" w:right="-62" w:firstLine="172"/>
              <w:jc w:val="both"/>
            </w:pPr>
            <w:r w:rsidRPr="00B51B52">
              <w:t>доля выпускников, обучавшихся по образовательным программам среднего профессионального образования, прошедших государственную итоговую аттестацию, получивших оценку «хорошо» и «отлично», в общей численности выпускников, прошедших государственную итоговую аттестацию по заявленным на конкурс профессиям, специальностям,</w:t>
            </w:r>
            <w:r>
              <w:t xml:space="preserve"> </w:t>
            </w:r>
            <w:r w:rsidRPr="00B51B52">
              <w:t>%</w:t>
            </w:r>
          </w:p>
        </w:tc>
        <w:tc>
          <w:tcPr>
            <w:tcW w:w="1566" w:type="dxa"/>
            <w:shd w:val="clear" w:color="auto" w:fill="auto"/>
          </w:tcPr>
          <w:p w:rsidR="00CA425C" w:rsidRDefault="00CA425C" w:rsidP="00CA425C">
            <w:pPr>
              <w:shd w:val="clear" w:color="auto" w:fill="FFFFFF"/>
              <w:jc w:val="center"/>
            </w:pPr>
            <w:r>
              <w:t>70% и выше</w:t>
            </w:r>
          </w:p>
          <w:p w:rsidR="00CA425C" w:rsidRDefault="00CA425C" w:rsidP="00CA425C">
            <w:pPr>
              <w:shd w:val="clear" w:color="auto" w:fill="FFFFFF"/>
              <w:jc w:val="center"/>
            </w:pPr>
            <w:r>
              <w:t>50 – 69%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>
              <w:t>менее 50%</w:t>
            </w:r>
          </w:p>
        </w:tc>
        <w:tc>
          <w:tcPr>
            <w:tcW w:w="1499" w:type="dxa"/>
            <w:shd w:val="clear" w:color="auto" w:fill="auto"/>
          </w:tcPr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10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5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 w:rsidRPr="00C9734C">
              <w:t>0</w:t>
            </w:r>
          </w:p>
        </w:tc>
      </w:tr>
      <w:tr w:rsidR="00CA425C" w:rsidRPr="00C9734C" w:rsidTr="00CA425C">
        <w:tc>
          <w:tcPr>
            <w:tcW w:w="701" w:type="dxa"/>
            <w:shd w:val="clear" w:color="auto" w:fill="auto"/>
          </w:tcPr>
          <w:p w:rsidR="00CA425C" w:rsidRDefault="00CA425C" w:rsidP="00CA425C">
            <w:pPr>
              <w:tabs>
                <w:tab w:val="left" w:pos="418"/>
                <w:tab w:val="left" w:pos="993"/>
              </w:tabs>
              <w:jc w:val="center"/>
            </w:pPr>
            <w:r>
              <w:t>13</w:t>
            </w:r>
          </w:p>
        </w:tc>
        <w:tc>
          <w:tcPr>
            <w:tcW w:w="6015" w:type="dxa"/>
            <w:shd w:val="clear" w:color="auto" w:fill="auto"/>
          </w:tcPr>
          <w:p w:rsidR="00CA425C" w:rsidRPr="00432C3D" w:rsidRDefault="00CA425C" w:rsidP="00CA425C">
            <w:pPr>
              <w:shd w:val="clear" w:color="auto" w:fill="FFFFFF"/>
              <w:ind w:left="-100" w:right="-62" w:firstLine="172"/>
              <w:jc w:val="both"/>
            </w:pPr>
            <w:r w:rsidRPr="00432C3D">
              <w:t xml:space="preserve">наличие предложений работодателей на подготовку кадров по заявленным профессиям, специальностям </w:t>
            </w:r>
            <w:proofErr w:type="gramStart"/>
            <w:r w:rsidRPr="00432C3D">
              <w:t>и(</w:t>
            </w:r>
            <w:proofErr w:type="gramEnd"/>
            <w:r w:rsidRPr="00432C3D">
              <w:t>или) укрупненным группам профессий, специальностей (в форме заявки, отношения, соглашения, договора)</w:t>
            </w:r>
          </w:p>
        </w:tc>
        <w:tc>
          <w:tcPr>
            <w:tcW w:w="1566" w:type="dxa"/>
            <w:shd w:val="clear" w:color="auto" w:fill="auto"/>
          </w:tcPr>
          <w:p w:rsidR="00CA425C" w:rsidRPr="00432C3D" w:rsidRDefault="00CA425C" w:rsidP="00CA425C">
            <w:pPr>
              <w:shd w:val="clear" w:color="auto" w:fill="FFFFFF"/>
              <w:jc w:val="center"/>
            </w:pPr>
            <w:r w:rsidRPr="00432C3D">
              <w:t>да</w:t>
            </w:r>
          </w:p>
          <w:p w:rsidR="00CA425C" w:rsidRPr="00432C3D" w:rsidRDefault="00CA425C" w:rsidP="00CA425C">
            <w:pPr>
              <w:shd w:val="clear" w:color="auto" w:fill="FFFFFF"/>
              <w:jc w:val="center"/>
            </w:pPr>
            <w:r w:rsidRPr="00432C3D">
              <w:t>нет</w:t>
            </w:r>
          </w:p>
        </w:tc>
        <w:tc>
          <w:tcPr>
            <w:tcW w:w="1499" w:type="dxa"/>
            <w:shd w:val="clear" w:color="auto" w:fill="auto"/>
          </w:tcPr>
          <w:p w:rsidR="00CA425C" w:rsidRDefault="00CA425C" w:rsidP="00CA425C">
            <w:pPr>
              <w:shd w:val="clear" w:color="auto" w:fill="FFFFFF"/>
              <w:jc w:val="center"/>
            </w:pPr>
            <w:r>
              <w:t>10</w:t>
            </w:r>
          </w:p>
          <w:p w:rsidR="00CA425C" w:rsidRPr="00C9734C" w:rsidRDefault="00CA425C" w:rsidP="00CA425C">
            <w:pPr>
              <w:shd w:val="clear" w:color="auto" w:fill="FFFFFF"/>
              <w:jc w:val="center"/>
            </w:pPr>
            <w:r>
              <w:t>0</w:t>
            </w:r>
          </w:p>
        </w:tc>
      </w:tr>
    </w:tbl>
    <w:p w:rsidR="00CA425C" w:rsidRPr="009E4CD3" w:rsidRDefault="00CA425C" w:rsidP="00CA425C">
      <w:pPr>
        <w:widowControl w:val="0"/>
        <w:autoSpaceDE w:val="0"/>
        <w:autoSpaceDN w:val="0"/>
        <w:adjustRightInd w:val="0"/>
        <w:rPr>
          <w:rFonts w:cs="Calibri"/>
          <w:color w:val="FF0000"/>
          <w:sz w:val="28"/>
          <w:szCs w:val="28"/>
        </w:rPr>
      </w:pPr>
    </w:p>
    <w:p w:rsidR="00CA425C" w:rsidRDefault="00CA425C" w:rsidP="00CA42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lastRenderedPageBreak/>
        <w:t>Полученные баллы суммируются по каждой образовательной организации отдельно в разрезе профессий, специальностей.</w:t>
      </w:r>
    </w:p>
    <w:p w:rsidR="00CA425C" w:rsidRPr="00D0450F" w:rsidRDefault="00CA425C" w:rsidP="00CA425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firstLine="709"/>
        <w:jc w:val="both"/>
        <w:rPr>
          <w:sz w:val="28"/>
          <w:szCs w:val="30"/>
        </w:rPr>
      </w:pPr>
      <w:r w:rsidRPr="00D0450F">
        <w:rPr>
          <w:sz w:val="28"/>
          <w:szCs w:val="30"/>
        </w:rPr>
        <w:t xml:space="preserve">По результатам определения показателей потенциала образовательных организаций по заявленным профессии, специальности, укрупненной группе составляется общий рейтинг образовательных организаций, подавших конкурсные заявки по соответствующей профессии, специальности </w:t>
      </w:r>
      <w:proofErr w:type="gramStart"/>
      <w:r w:rsidRPr="00D0450F">
        <w:rPr>
          <w:sz w:val="28"/>
          <w:szCs w:val="30"/>
        </w:rPr>
        <w:t>и(</w:t>
      </w:r>
      <w:proofErr w:type="gramEnd"/>
      <w:r w:rsidRPr="00D0450F">
        <w:rPr>
          <w:sz w:val="28"/>
          <w:szCs w:val="30"/>
        </w:rPr>
        <w:t xml:space="preserve">или) укрупненной группе профессий, специальностей в порядке </w:t>
      </w:r>
      <w:r>
        <w:rPr>
          <w:sz w:val="28"/>
          <w:szCs w:val="30"/>
        </w:rPr>
        <w:t>убывания</w:t>
      </w:r>
      <w:r w:rsidRPr="00D0450F">
        <w:rPr>
          <w:sz w:val="28"/>
          <w:szCs w:val="30"/>
        </w:rPr>
        <w:t xml:space="preserve"> значений показателей потенциала образовательных организаций.</w:t>
      </w:r>
    </w:p>
    <w:p w:rsidR="00CA425C" w:rsidRPr="00D0450F" w:rsidRDefault="00CA425C" w:rsidP="00CA425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firstLine="709"/>
        <w:jc w:val="both"/>
        <w:rPr>
          <w:sz w:val="28"/>
          <w:szCs w:val="30"/>
        </w:rPr>
      </w:pPr>
      <w:r w:rsidRPr="00D0450F">
        <w:rPr>
          <w:sz w:val="28"/>
          <w:szCs w:val="30"/>
        </w:rPr>
        <w:t>После установления контрольных цифр приема победителю общего рейтинга образовательных организаций оставшийся объем контрольных цифр приема распределяется между образовательными организациями, находящимися на втором и последующих местах, путем установления контрольных цифр приема в соответствии с их конкурсными заявками.</w:t>
      </w:r>
    </w:p>
    <w:p w:rsidR="00CA425C" w:rsidRPr="00D0450F" w:rsidRDefault="00CA425C" w:rsidP="00CA425C">
      <w:pPr>
        <w:shd w:val="clear" w:color="auto" w:fill="FFFFFF"/>
        <w:tabs>
          <w:tab w:val="left" w:pos="360"/>
        </w:tabs>
        <w:ind w:firstLine="709"/>
        <w:jc w:val="both"/>
        <w:rPr>
          <w:sz w:val="28"/>
          <w:szCs w:val="30"/>
        </w:rPr>
      </w:pPr>
      <w:proofErr w:type="gramStart"/>
      <w:r w:rsidRPr="00D0450F">
        <w:rPr>
          <w:sz w:val="28"/>
          <w:szCs w:val="30"/>
        </w:rPr>
        <w:t>В случае если в результате расчета показателей потенциала по профессии,</w:t>
      </w:r>
      <w:r>
        <w:rPr>
          <w:sz w:val="28"/>
          <w:szCs w:val="30"/>
        </w:rPr>
        <w:t xml:space="preserve"> </w:t>
      </w:r>
      <w:r w:rsidRPr="00D0450F">
        <w:rPr>
          <w:sz w:val="28"/>
          <w:szCs w:val="30"/>
        </w:rPr>
        <w:t>специальности, укрупненной группе получено равное значение показателей</w:t>
      </w:r>
      <w:r>
        <w:rPr>
          <w:sz w:val="28"/>
          <w:szCs w:val="30"/>
        </w:rPr>
        <w:t xml:space="preserve"> </w:t>
      </w:r>
      <w:r w:rsidRPr="00D0450F">
        <w:rPr>
          <w:sz w:val="28"/>
          <w:szCs w:val="30"/>
        </w:rPr>
        <w:t>потенциала нескольких образовательных организаций, объем контрольных</w:t>
      </w:r>
      <w:r>
        <w:rPr>
          <w:sz w:val="28"/>
          <w:szCs w:val="30"/>
        </w:rPr>
        <w:t xml:space="preserve"> </w:t>
      </w:r>
      <w:r w:rsidRPr="00D0450F">
        <w:rPr>
          <w:sz w:val="28"/>
          <w:szCs w:val="30"/>
        </w:rPr>
        <w:t>цифр приема (оставшийся объем контрольных цифр) по соответствующей</w:t>
      </w:r>
      <w:r>
        <w:rPr>
          <w:sz w:val="28"/>
          <w:szCs w:val="30"/>
        </w:rPr>
        <w:t xml:space="preserve"> </w:t>
      </w:r>
      <w:r w:rsidRPr="00D0450F">
        <w:rPr>
          <w:sz w:val="28"/>
          <w:szCs w:val="30"/>
        </w:rPr>
        <w:t>профессии, специальности, укрупненной группе распределяется равными</w:t>
      </w:r>
      <w:r>
        <w:rPr>
          <w:sz w:val="28"/>
          <w:szCs w:val="30"/>
        </w:rPr>
        <w:t xml:space="preserve"> </w:t>
      </w:r>
      <w:r w:rsidRPr="00D0450F">
        <w:rPr>
          <w:sz w:val="28"/>
          <w:szCs w:val="30"/>
        </w:rPr>
        <w:t>долями между данными образовательными организациями, причем</w:t>
      </w:r>
      <w:r>
        <w:rPr>
          <w:sz w:val="28"/>
          <w:szCs w:val="30"/>
        </w:rPr>
        <w:t xml:space="preserve"> </w:t>
      </w:r>
      <w:r w:rsidRPr="00D0450F">
        <w:rPr>
          <w:sz w:val="28"/>
          <w:szCs w:val="30"/>
        </w:rPr>
        <w:t>распределенный объем контрольных цифр приема для каждой</w:t>
      </w:r>
      <w:r>
        <w:rPr>
          <w:sz w:val="28"/>
          <w:szCs w:val="30"/>
        </w:rPr>
        <w:t xml:space="preserve"> </w:t>
      </w:r>
      <w:r w:rsidRPr="00D0450F">
        <w:rPr>
          <w:sz w:val="28"/>
          <w:szCs w:val="30"/>
        </w:rPr>
        <w:t>из образовательных организаций не должен превышать предложение</w:t>
      </w:r>
      <w:r>
        <w:rPr>
          <w:sz w:val="28"/>
          <w:szCs w:val="30"/>
        </w:rPr>
        <w:t xml:space="preserve"> </w:t>
      </w:r>
      <w:r w:rsidRPr="00D0450F">
        <w:rPr>
          <w:sz w:val="28"/>
          <w:szCs w:val="30"/>
        </w:rPr>
        <w:t>по установлению контрольных</w:t>
      </w:r>
      <w:proofErr w:type="gramEnd"/>
      <w:r w:rsidRPr="00D0450F">
        <w:rPr>
          <w:sz w:val="28"/>
          <w:szCs w:val="30"/>
        </w:rPr>
        <w:t xml:space="preserve"> цифр приема, </w:t>
      </w:r>
      <w:proofErr w:type="gramStart"/>
      <w:r w:rsidRPr="00D0450F">
        <w:rPr>
          <w:sz w:val="28"/>
          <w:szCs w:val="30"/>
        </w:rPr>
        <w:t>указанное</w:t>
      </w:r>
      <w:proofErr w:type="gramEnd"/>
      <w:r w:rsidRPr="00D0450F">
        <w:rPr>
          <w:sz w:val="28"/>
          <w:szCs w:val="30"/>
        </w:rPr>
        <w:t xml:space="preserve"> в конкурсной заявке.</w:t>
      </w:r>
    </w:p>
    <w:p w:rsidR="00CA425C" w:rsidRDefault="00CA425C" w:rsidP="00CA425C">
      <w:pPr>
        <w:widowControl w:val="0"/>
        <w:autoSpaceDE w:val="0"/>
        <w:autoSpaceDN w:val="0"/>
        <w:adjustRightInd w:val="0"/>
        <w:ind w:firstLine="709"/>
        <w:jc w:val="center"/>
      </w:pPr>
    </w:p>
    <w:p w:rsidR="00CA425C" w:rsidRDefault="00CA425C"/>
    <w:sectPr w:rsidR="00CA425C" w:rsidSect="00CA42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93" w:rsidRDefault="003C559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8BF"/>
    <w:multiLevelType w:val="hybridMultilevel"/>
    <w:tmpl w:val="DDBE6382"/>
    <w:lvl w:ilvl="0" w:tplc="0336AE3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1376D"/>
    <w:multiLevelType w:val="hybridMultilevel"/>
    <w:tmpl w:val="27BCA4EE"/>
    <w:lvl w:ilvl="0" w:tplc="2AEE5CD8">
      <w:start w:val="14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2A0120CC"/>
    <w:multiLevelType w:val="singleLevel"/>
    <w:tmpl w:val="FB601B6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662B3C2A"/>
    <w:multiLevelType w:val="singleLevel"/>
    <w:tmpl w:val="A3AC9DE0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6B5D1F7C"/>
    <w:multiLevelType w:val="hybridMultilevel"/>
    <w:tmpl w:val="D5ACE5D2"/>
    <w:lvl w:ilvl="0" w:tplc="3496AADC">
      <w:start w:val="5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851D6"/>
    <w:multiLevelType w:val="hybridMultilevel"/>
    <w:tmpl w:val="6DB29FB8"/>
    <w:lvl w:ilvl="0" w:tplc="2CFA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18"/>
    <w:rsid w:val="0026729C"/>
    <w:rsid w:val="003C5593"/>
    <w:rsid w:val="00523EC0"/>
    <w:rsid w:val="006F7F0C"/>
    <w:rsid w:val="00741618"/>
    <w:rsid w:val="00A228D6"/>
    <w:rsid w:val="00C5676B"/>
    <w:rsid w:val="00CA425C"/>
    <w:rsid w:val="00C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25C"/>
    <w:pPr>
      <w:keepNext/>
      <w:tabs>
        <w:tab w:val="left" w:pos="0"/>
      </w:tabs>
      <w:suppressAutoHyphens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2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A425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A42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42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A425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A42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CA42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A4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A4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2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25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CA425C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rsid w:val="00CA425C"/>
    <w:pPr>
      <w:spacing w:before="100" w:beforeAutospacing="1" w:after="100" w:afterAutospacing="1"/>
    </w:pPr>
    <w:rPr>
      <w:color w:val="000000"/>
    </w:rPr>
  </w:style>
  <w:style w:type="character" w:customStyle="1" w:styleId="a9">
    <w:name w:val="Основной текст Знак"/>
    <w:link w:val="aa"/>
    <w:semiHidden/>
    <w:locked/>
    <w:rsid w:val="00CA425C"/>
    <w:rPr>
      <w:sz w:val="28"/>
      <w:szCs w:val="24"/>
    </w:rPr>
  </w:style>
  <w:style w:type="paragraph" w:styleId="aa">
    <w:name w:val="Body Text"/>
    <w:basedOn w:val="a"/>
    <w:link w:val="a9"/>
    <w:semiHidden/>
    <w:rsid w:val="00CA425C"/>
    <w:pPr>
      <w:spacing w:after="120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A4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аголовок записки Знак"/>
    <w:link w:val="ac"/>
    <w:locked/>
    <w:rsid w:val="00CA425C"/>
    <w:rPr>
      <w:sz w:val="24"/>
      <w:szCs w:val="24"/>
    </w:rPr>
  </w:style>
  <w:style w:type="paragraph" w:styleId="ac">
    <w:name w:val="Note Heading"/>
    <w:basedOn w:val="a"/>
    <w:next w:val="a"/>
    <w:link w:val="ab"/>
    <w:rsid w:val="00CA425C"/>
    <w:pPr>
      <w:spacing w:after="6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Заголовок записки Знак1"/>
    <w:basedOn w:val="a0"/>
    <w:uiPriority w:val="99"/>
    <w:semiHidden/>
    <w:rsid w:val="00CA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CA425C"/>
    <w:pPr>
      <w:ind w:left="720"/>
      <w:contextualSpacing/>
    </w:pPr>
    <w:rPr>
      <w:sz w:val="28"/>
    </w:rPr>
  </w:style>
  <w:style w:type="paragraph" w:customStyle="1" w:styleId="ae">
    <w:name w:val="текст сноски"/>
    <w:basedOn w:val="a"/>
    <w:rsid w:val="00CA425C"/>
    <w:pPr>
      <w:widowControl w:val="0"/>
    </w:pPr>
    <w:rPr>
      <w:rFonts w:ascii="Gelvetsky 12pt" w:hAnsi="Gelvetsky 12pt"/>
      <w:szCs w:val="20"/>
      <w:lang w:val="en-US"/>
    </w:rPr>
  </w:style>
  <w:style w:type="paragraph" w:customStyle="1" w:styleId="110">
    <w:name w:val="заголовок 11"/>
    <w:basedOn w:val="a"/>
    <w:next w:val="a"/>
    <w:rsid w:val="00CA425C"/>
    <w:pPr>
      <w:keepNext/>
      <w:jc w:val="center"/>
    </w:pPr>
    <w:rPr>
      <w:szCs w:val="20"/>
    </w:rPr>
  </w:style>
  <w:style w:type="character" w:styleId="af">
    <w:name w:val="footnote reference"/>
    <w:rsid w:val="00CA425C"/>
    <w:rPr>
      <w:vertAlign w:val="superscript"/>
    </w:rPr>
  </w:style>
  <w:style w:type="paragraph" w:customStyle="1" w:styleId="ConsPlusNormal">
    <w:name w:val="ConsPlusNormal"/>
    <w:rsid w:val="00CA4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CA425C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A4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CA42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A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CA42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CA4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CA425C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CA42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A42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CA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CA4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unhideWhenUsed/>
    <w:rsid w:val="00CA425C"/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CA42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CA42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25C"/>
    <w:pPr>
      <w:keepNext/>
      <w:tabs>
        <w:tab w:val="left" w:pos="0"/>
      </w:tabs>
      <w:suppressAutoHyphens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2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A425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A42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42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A425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A42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CA42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A4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A4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2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25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CA425C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rsid w:val="00CA425C"/>
    <w:pPr>
      <w:spacing w:before="100" w:beforeAutospacing="1" w:after="100" w:afterAutospacing="1"/>
    </w:pPr>
    <w:rPr>
      <w:color w:val="000000"/>
    </w:rPr>
  </w:style>
  <w:style w:type="character" w:customStyle="1" w:styleId="a9">
    <w:name w:val="Основной текст Знак"/>
    <w:link w:val="aa"/>
    <w:semiHidden/>
    <w:locked/>
    <w:rsid w:val="00CA425C"/>
    <w:rPr>
      <w:sz w:val="28"/>
      <w:szCs w:val="24"/>
    </w:rPr>
  </w:style>
  <w:style w:type="paragraph" w:styleId="aa">
    <w:name w:val="Body Text"/>
    <w:basedOn w:val="a"/>
    <w:link w:val="a9"/>
    <w:semiHidden/>
    <w:rsid w:val="00CA425C"/>
    <w:pPr>
      <w:spacing w:after="120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A4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аголовок записки Знак"/>
    <w:link w:val="ac"/>
    <w:locked/>
    <w:rsid w:val="00CA425C"/>
    <w:rPr>
      <w:sz w:val="24"/>
      <w:szCs w:val="24"/>
    </w:rPr>
  </w:style>
  <w:style w:type="paragraph" w:styleId="ac">
    <w:name w:val="Note Heading"/>
    <w:basedOn w:val="a"/>
    <w:next w:val="a"/>
    <w:link w:val="ab"/>
    <w:rsid w:val="00CA425C"/>
    <w:pPr>
      <w:spacing w:after="6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Заголовок записки Знак1"/>
    <w:basedOn w:val="a0"/>
    <w:uiPriority w:val="99"/>
    <w:semiHidden/>
    <w:rsid w:val="00CA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CA425C"/>
    <w:pPr>
      <w:ind w:left="720"/>
      <w:contextualSpacing/>
    </w:pPr>
    <w:rPr>
      <w:sz w:val="28"/>
    </w:rPr>
  </w:style>
  <w:style w:type="paragraph" w:customStyle="1" w:styleId="ae">
    <w:name w:val="текст сноски"/>
    <w:basedOn w:val="a"/>
    <w:rsid w:val="00CA425C"/>
    <w:pPr>
      <w:widowControl w:val="0"/>
    </w:pPr>
    <w:rPr>
      <w:rFonts w:ascii="Gelvetsky 12pt" w:hAnsi="Gelvetsky 12pt"/>
      <w:szCs w:val="20"/>
      <w:lang w:val="en-US"/>
    </w:rPr>
  </w:style>
  <w:style w:type="paragraph" w:customStyle="1" w:styleId="110">
    <w:name w:val="заголовок 11"/>
    <w:basedOn w:val="a"/>
    <w:next w:val="a"/>
    <w:rsid w:val="00CA425C"/>
    <w:pPr>
      <w:keepNext/>
      <w:jc w:val="center"/>
    </w:pPr>
    <w:rPr>
      <w:szCs w:val="20"/>
    </w:rPr>
  </w:style>
  <w:style w:type="character" w:styleId="af">
    <w:name w:val="footnote reference"/>
    <w:rsid w:val="00CA425C"/>
    <w:rPr>
      <w:vertAlign w:val="superscript"/>
    </w:rPr>
  </w:style>
  <w:style w:type="paragraph" w:customStyle="1" w:styleId="ConsPlusNormal">
    <w:name w:val="ConsPlusNormal"/>
    <w:rsid w:val="00CA4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CA425C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A4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CA42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A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CA42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CA4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CA425C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CA42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A42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CA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CA4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unhideWhenUsed/>
    <w:rsid w:val="00CA425C"/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CA42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CA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75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obr.75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.&#1079;&#1072;&#1073;&#1072;&#1081;&#1082;&#1072;&#1083;&#1100;&#1089;&#1082;&#1080;&#1081;&#1082;&#1088;&#1072;&#1081;.&#1088;&#1092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obr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5375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User-49</dc:creator>
  <cp:keywords/>
  <dc:description/>
  <cp:lastModifiedBy>User-49</cp:lastModifiedBy>
  <cp:revision>2</cp:revision>
  <dcterms:created xsi:type="dcterms:W3CDTF">2024-03-20T23:45:00Z</dcterms:created>
  <dcterms:modified xsi:type="dcterms:W3CDTF">2024-03-21T00:24:00Z</dcterms:modified>
</cp:coreProperties>
</file>